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F07" w:rsidRPr="002E239D" w:rsidRDefault="003B0D1D" w:rsidP="00652F07">
      <w:pPr>
        <w:widowControl/>
        <w:ind w:firstLine="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1.4</w:t>
      </w:r>
      <w:r w:rsidR="00652F07" w:rsidRPr="002E239D">
        <w:rPr>
          <w:rFonts w:ascii="Times New Roman CYR" w:hAnsi="Times New Roman CYR" w:cs="Times New Roman CYR"/>
          <w:b/>
          <w:bCs/>
          <w:sz w:val="28"/>
          <w:szCs w:val="28"/>
          <w:lang w:val="kk-KZ"/>
        </w:rPr>
        <w:t xml:space="preserve"> Мысы бар сульфидті материалдарды штейнге балқыту</w:t>
      </w:r>
    </w:p>
    <w:p w:rsidR="00652F07" w:rsidRPr="002946D0" w:rsidRDefault="00652F07" w:rsidP="00652F07">
      <w:pPr>
        <w:widowControl/>
        <w:ind w:firstLine="0"/>
        <w:jc w:val="center"/>
        <w:outlineLvl w:val="0"/>
        <w:rPr>
          <w:b/>
          <w:bCs/>
          <w:sz w:val="28"/>
          <w:szCs w:val="28"/>
          <w:lang w:val="kk-KZ"/>
        </w:rPr>
      </w:pPr>
    </w:p>
    <w:p w:rsidR="00604256" w:rsidRPr="002E239D" w:rsidRDefault="00652F07" w:rsidP="00671653">
      <w:pPr>
        <w:autoSpaceDE w:val="0"/>
        <w:autoSpaceDN w:val="0"/>
        <w:adjustRightInd w:val="0"/>
        <w:ind w:firstLine="710"/>
        <w:rPr>
          <w:rFonts w:ascii="Times New Roman CYR" w:hAnsi="Times New Roman CYR" w:cs="Times New Roman CYR"/>
          <w:sz w:val="28"/>
          <w:szCs w:val="28"/>
          <w:lang w:val="kk-KZ"/>
        </w:rPr>
      </w:pPr>
      <w:r w:rsidRPr="002946D0">
        <w:rPr>
          <w:sz w:val="28"/>
          <w:szCs w:val="28"/>
          <w:lang w:val="kk-KZ"/>
        </w:rPr>
        <w:t xml:space="preserve">1.4.1  </w:t>
      </w:r>
      <w:r w:rsidR="003B0D1D" w:rsidRPr="002E239D">
        <w:rPr>
          <w:rFonts w:ascii="Times New Roman CYR" w:hAnsi="Times New Roman CYR" w:cs="Times New Roman CYR"/>
          <w:sz w:val="28"/>
          <w:szCs w:val="28"/>
          <w:lang w:val="kk-KZ"/>
        </w:rPr>
        <w:t xml:space="preserve"> Шарпымалы пеште штейнге балқыту</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пеште балқытудың негізгі мақсаты - шикіқұрамды балқытып екі сұйық өнім штейн мен қож алу. Бұл кезде мыс пен пайдалы элементтерді неғұрлым толық штейнге, ал бос тау жынысын қожға өткізу көзделеді.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балқытудың мәні пешке тиелген шикіқұрам горизонталды орналасқан жұмысшы кеңістігінде көміртекті отынды жаққанда түзілетін жылудың әсерінен балқыту болып табылады. Отынды жаққанда түзілетін жалын балқыманың үстімен жүреді.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Ылғалды және кептірілген концентраттарды балқытқанда тиелген шикіқұрам пештің бүйір қабырғаларында қиябет түзеді. Балқыту кезінде ол қож балқымасының бетінде жайылады.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 және пештің ішкі беті қызған газдың сәуле шығару салдарынан және пеш </w:t>
      </w:r>
      <w:r w:rsidR="002B1B52" w:rsidRPr="002E239D">
        <w:rPr>
          <w:rFonts w:ascii="Times New Roman CYR" w:hAnsi="Times New Roman CYR" w:cs="Times New Roman CYR"/>
          <w:sz w:val="28"/>
          <w:szCs w:val="28"/>
          <w:lang w:val="kk-KZ"/>
        </w:rPr>
        <w:t>күмбезінен</w:t>
      </w:r>
      <w:r w:rsidRPr="002E239D">
        <w:rPr>
          <w:rFonts w:ascii="Times New Roman CYR" w:hAnsi="Times New Roman CYR" w:cs="Times New Roman CYR"/>
          <w:sz w:val="28"/>
          <w:szCs w:val="28"/>
          <w:lang w:val="kk-KZ"/>
        </w:rPr>
        <w:t xml:space="preserve"> шағылысқан жылудың әсерінен қызады. Пештің </w:t>
      </w:r>
      <w:r w:rsidR="002B1B52" w:rsidRPr="002E239D">
        <w:rPr>
          <w:rFonts w:ascii="Times New Roman CYR" w:hAnsi="Times New Roman CYR" w:cs="Times New Roman CYR"/>
          <w:sz w:val="28"/>
          <w:szCs w:val="28"/>
          <w:lang w:val="kk-KZ"/>
        </w:rPr>
        <w:t xml:space="preserve">күмбезінің </w:t>
      </w:r>
      <w:r w:rsidRPr="002E239D">
        <w:rPr>
          <w:rFonts w:ascii="Times New Roman CYR" w:hAnsi="Times New Roman CYR" w:cs="Times New Roman CYR"/>
          <w:sz w:val="28"/>
          <w:szCs w:val="28"/>
          <w:lang w:val="kk-KZ"/>
        </w:rPr>
        <w:t xml:space="preserve">жылу сәулелерін шағылыстырып жылу беруге қатысуы бұл пештерді шарпымалы (шағылыстырмалы) пеш деп атауға негіз болды.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 қабатының ішіне жылу тек жылуөткізгіштік арқылы өтеді. Сол сияқты балқыманың төменгі қабатына да жылу жылуөткізгіштік арқылы  жетеді. Айта кететін жай, шикіқұрамның және қож балқымасының жылуөткізгіштігі өте төмен. Күйдірілмеген концентраттарды шарпымалы пеште балқыту сұлбасы </w:t>
      </w:r>
      <w:r w:rsidR="00D55A97"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kk-KZ"/>
        </w:rPr>
        <w:t>3-ші суретте келтірілген.</w:t>
      </w: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пеште балқытудың механизмі келесідей болады деп айтуға болады. Қиябетте жатқан шикіқұрам материалдарды жалынның сәуле шығаруынан   кептіріледі және жоғары сульфидтер ыдырайды. Қыздыру барысында шикіқұрам қиябетіндегі жеңіл балқитын сульфидті және оксидті эвтектикалар балқып, төмен аққанда қиын балқитын компоненттерді ерітіп, қож балқымасына түседі. Осы кезден бастан қож және штейн фазаларының бөлінуі басталады. Оксидті фазаның тамшылары қож массасында ериді, ал штейн тамшылары қож қабатынан өтіп, былаудың  төменгі жағында жеке штейн қабатын түзеді. </w:t>
      </w:r>
    </w:p>
    <w:p w:rsidR="00C266F5" w:rsidRPr="002E239D" w:rsidRDefault="00C266F5"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lastRenderedPageBreak/>
        <w:drawing>
          <wp:inline distT="0" distB="0" distL="0" distR="0">
            <wp:extent cx="3190875" cy="23717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38" r="7732" b="4445"/>
                    <a:stretch>
                      <a:fillRect/>
                    </a:stretch>
                  </pic:blipFill>
                  <pic:spPr bwMode="auto">
                    <a:xfrm>
                      <a:off x="0" y="0"/>
                      <a:ext cx="3190875" cy="2371725"/>
                    </a:xfrm>
                    <a:prstGeom prst="rect">
                      <a:avLst/>
                    </a:prstGeom>
                    <a:noFill/>
                    <a:ln>
                      <a:noFill/>
                    </a:ln>
                  </pic:spPr>
                </pic:pic>
              </a:graphicData>
            </a:graphic>
          </wp:inline>
        </w:drawing>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шикіқұрамды тиеу, 2 - жалын, 3 - жалынннан шыққан жылусәулесі ағынының бағыты, 4 - шикіқұрамның балқыған беткі қабаты, 5 - темірдің сульфидтерімен және оксидтерімен байытылған балқыманың ауыр фракциясы, 6 - шынытаспен байытылған балқыманың жеңіл фракциясы, 7 - штейн, 8 - шикіқұрамның қиябеті.</w:t>
      </w:r>
    </w:p>
    <w:p w:rsidR="000954F7" w:rsidRPr="002E239D" w:rsidRDefault="000954F7" w:rsidP="00CF6A4E">
      <w:pPr>
        <w:autoSpaceDE w:val="0"/>
        <w:autoSpaceDN w:val="0"/>
        <w:adjustRightInd w:val="0"/>
        <w:ind w:firstLine="710"/>
        <w:rPr>
          <w:rFonts w:ascii="Times New Roman CYR" w:hAnsi="Times New Roman CYR" w:cs="Times New Roman CYR"/>
          <w:sz w:val="28"/>
          <w:szCs w:val="28"/>
          <w:lang w:val="kk-KZ"/>
        </w:rPr>
      </w:pPr>
    </w:p>
    <w:p w:rsidR="00CF6A4E" w:rsidRPr="002E239D" w:rsidRDefault="00CF6A4E" w:rsidP="00CF6A4E">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1.3-ші сурет Шарпымалы пеште шикіқұрамды балқыту сұлбасы.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 тамшылары  неғұрлым үлкен болса, т</w:t>
      </w:r>
      <w:r w:rsidR="002A7850" w:rsidRPr="002E239D">
        <w:rPr>
          <w:rFonts w:ascii="Times New Roman CYR" w:hAnsi="Times New Roman CYR" w:cs="Times New Roman CYR"/>
          <w:sz w:val="28"/>
          <w:szCs w:val="28"/>
          <w:lang w:val="kk-KZ"/>
        </w:rPr>
        <w:t>ұ</w:t>
      </w:r>
      <w:r w:rsidRPr="002E239D">
        <w:rPr>
          <w:rFonts w:ascii="Times New Roman CYR" w:hAnsi="Times New Roman CYR" w:cs="Times New Roman CYR"/>
          <w:sz w:val="28"/>
          <w:szCs w:val="28"/>
          <w:lang w:val="kk-KZ"/>
        </w:rPr>
        <w:t>ну жылдамдығы соғұрлым жоғары болады. Өте майда штейн тамшылары шарпымалы балқыту кезінде балқыманың пеште  10-14 сағат тұрған уақытында тұнып үлгермейді. Олар қожбен ілесіп пештен шығады.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пеште күйдірілген концентраттарды балқытқанда балқыту механизмі басқаша болады.Өртендінің түйіршіктері қождың бетінде таралып, онымен тығыз жанасады. Осының нәтижесінде оксидтер қожда ериді, ал сульфид түйіршіктері балқыманың астыңғы қабатына өтіп, штейн түзеді.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пеште шикі және күйдірілген концентраттарды балқытқанда балқыту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механизмі әртүрлі болады.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Күйдірілмеген концентраттарды балқытқанда негізгі химиялық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 болып жоғарғы сульфидтердің термиялық ыдырауы және темір сульфидтерінің </w:t>
      </w:r>
      <w:r w:rsidR="00461B19" w:rsidRPr="002E239D">
        <w:rPr>
          <w:rFonts w:ascii="Times New Roman CYR" w:hAnsi="Times New Roman CYR" w:cs="Times New Roman CYR"/>
          <w:sz w:val="28"/>
          <w:szCs w:val="28"/>
          <w:lang w:val="kk-KZ"/>
        </w:rPr>
        <w:t xml:space="preserve">айналымды </w:t>
      </w:r>
      <w:r w:rsidRPr="002E239D">
        <w:rPr>
          <w:rFonts w:ascii="Times New Roman CYR" w:hAnsi="Times New Roman CYR" w:cs="Times New Roman CYR"/>
          <w:sz w:val="28"/>
          <w:szCs w:val="28"/>
          <w:lang w:val="kk-KZ"/>
        </w:rPr>
        <w:t>конвертер қожымен келген магнетитпен әрекеттесуі  жатады.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FeS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FeS + 1,5S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461B19" w:rsidRPr="002E239D">
        <w:rPr>
          <w:sz w:val="28"/>
          <w:szCs w:val="28"/>
          <w:lang w:val="en-US"/>
        </w:rPr>
        <w:t>1.28</w:t>
      </w:r>
      <w:r w:rsidRPr="002E239D">
        <w:rPr>
          <w:sz w:val="28"/>
          <w:szCs w:val="28"/>
          <w:lang w:val="en-US"/>
        </w:rPr>
        <w:t>)</w:t>
      </w:r>
    </w:p>
    <w:p w:rsidR="00461B19" w:rsidRPr="002E239D" w:rsidRDefault="00461B19" w:rsidP="00604256">
      <w:pPr>
        <w:autoSpaceDE w:val="0"/>
        <w:autoSpaceDN w:val="0"/>
        <w:adjustRightInd w:val="0"/>
        <w:ind w:firstLine="710"/>
        <w:rPr>
          <w:sz w:val="28"/>
          <w:szCs w:val="28"/>
          <w:lang w:val="en-US"/>
        </w:rPr>
      </w:pPr>
    </w:p>
    <w:p w:rsidR="00604256" w:rsidRPr="002E239D" w:rsidRDefault="000954F7" w:rsidP="00604256">
      <w:pPr>
        <w:autoSpaceDE w:val="0"/>
        <w:autoSpaceDN w:val="0"/>
        <w:adjustRightInd w:val="0"/>
        <w:ind w:firstLine="710"/>
        <w:rPr>
          <w:sz w:val="28"/>
          <w:szCs w:val="28"/>
          <w:lang w:val="en-US"/>
        </w:rPr>
      </w:pPr>
      <w:r w:rsidRPr="002E239D">
        <w:rPr>
          <w:sz w:val="28"/>
          <w:szCs w:val="28"/>
          <w:lang w:val="kk-KZ"/>
        </w:rPr>
        <w:t>2</w:t>
      </w:r>
      <w:r w:rsidR="00604256" w:rsidRPr="002E239D">
        <w:rPr>
          <w:sz w:val="28"/>
          <w:szCs w:val="28"/>
          <w:lang w:val="en-US"/>
        </w:rPr>
        <w:t>FeS</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 </w:t>
      </w:r>
      <w:r w:rsidRPr="002E239D">
        <w:rPr>
          <w:sz w:val="28"/>
          <w:szCs w:val="28"/>
          <w:lang w:val="kk-KZ"/>
        </w:rPr>
        <w:t>5</w:t>
      </w:r>
      <w:r w:rsidR="00604256" w:rsidRPr="002E239D">
        <w:rPr>
          <w:sz w:val="28"/>
          <w:szCs w:val="28"/>
          <w:lang w:val="en-US"/>
        </w:rPr>
        <w:t>,5O</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 Fe</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O</w:t>
      </w:r>
      <w:r w:rsidR="00604256" w:rsidRPr="002E239D">
        <w:rPr>
          <w:rFonts w:ascii="Times New Roman CYR" w:hAnsi="Times New Roman CYR" w:cs="Times New Roman CYR"/>
          <w:sz w:val="28"/>
          <w:szCs w:val="28"/>
          <w:vertAlign w:val="subscript"/>
          <w:lang w:val="kk-KZ"/>
        </w:rPr>
        <w:t>3</w:t>
      </w:r>
      <w:r w:rsidR="00604256" w:rsidRPr="002E239D">
        <w:rPr>
          <w:sz w:val="28"/>
          <w:szCs w:val="28"/>
          <w:lang w:val="en-US"/>
        </w:rPr>
        <w:t xml:space="preserve"> + 4SO</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w:t>
      </w:r>
      <w:r w:rsidR="00461B19" w:rsidRPr="002E239D">
        <w:rPr>
          <w:sz w:val="28"/>
          <w:szCs w:val="28"/>
          <w:lang w:val="en-US"/>
        </w:rPr>
        <w:t>1.29</w:t>
      </w:r>
      <w:r w:rsidR="00604256" w:rsidRPr="002E239D">
        <w:rPr>
          <w:sz w:val="28"/>
          <w:szCs w:val="28"/>
          <w:lang w:val="en-US"/>
        </w:rPr>
        <w:t>)</w:t>
      </w:r>
    </w:p>
    <w:p w:rsidR="00461B19" w:rsidRPr="002E239D" w:rsidRDefault="00461B19"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10Fe</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rFonts w:ascii="Times New Roman CYR" w:hAnsi="Times New Roman CYR" w:cs="Times New Roman CYR"/>
          <w:sz w:val="28"/>
          <w:szCs w:val="28"/>
          <w:vertAlign w:val="subscript"/>
          <w:lang w:val="kk-KZ"/>
        </w:rPr>
        <w:t>3</w:t>
      </w:r>
      <w:r w:rsidRPr="002E239D">
        <w:rPr>
          <w:sz w:val="28"/>
          <w:szCs w:val="28"/>
          <w:lang w:val="en-US"/>
        </w:rPr>
        <w:t xml:space="preserve"> + FeS = 7Fe</w:t>
      </w:r>
      <w:r w:rsidRPr="002E239D">
        <w:rPr>
          <w:rFonts w:ascii="Times New Roman CYR" w:hAnsi="Times New Roman CYR" w:cs="Times New Roman CYR"/>
          <w:sz w:val="28"/>
          <w:szCs w:val="28"/>
          <w:vertAlign w:val="subscript"/>
          <w:lang w:val="kk-KZ"/>
        </w:rPr>
        <w:t>3</w:t>
      </w:r>
      <w:r w:rsidRPr="002E239D">
        <w:rPr>
          <w:sz w:val="28"/>
          <w:szCs w:val="28"/>
          <w:lang w:val="en-US"/>
        </w:rPr>
        <w:t>O</w:t>
      </w:r>
      <w:r w:rsidRPr="002E239D">
        <w:rPr>
          <w:rFonts w:ascii="Times New Roman CYR" w:hAnsi="Times New Roman CYR" w:cs="Times New Roman CYR"/>
          <w:sz w:val="28"/>
          <w:szCs w:val="28"/>
          <w:vertAlign w:val="subscript"/>
          <w:lang w:val="kk-KZ"/>
        </w:rPr>
        <w:t>4</w:t>
      </w:r>
      <w:r w:rsidR="000954F7" w:rsidRPr="002E239D">
        <w:rPr>
          <w:sz w:val="28"/>
          <w:szCs w:val="28"/>
          <w:lang w:val="en-US"/>
        </w:rPr>
        <w:t xml:space="preserve"> + </w:t>
      </w:r>
      <w:r w:rsidRPr="002E239D">
        <w:rPr>
          <w:sz w:val="28"/>
          <w:szCs w:val="28"/>
          <w:lang w:val="en-US"/>
        </w:rPr>
        <w:t>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461B19" w:rsidRPr="002E239D">
        <w:rPr>
          <w:sz w:val="28"/>
          <w:szCs w:val="28"/>
          <w:lang w:val="en-US"/>
        </w:rPr>
        <w:t>1.</w:t>
      </w:r>
      <w:r w:rsidRPr="002E239D">
        <w:rPr>
          <w:sz w:val="28"/>
          <w:szCs w:val="28"/>
          <w:lang w:val="en-US"/>
        </w:rPr>
        <w:t>3</w:t>
      </w:r>
      <w:r w:rsidR="00461B19" w:rsidRPr="002E239D">
        <w:rPr>
          <w:sz w:val="28"/>
          <w:szCs w:val="28"/>
          <w:lang w:val="en-US"/>
        </w:rPr>
        <w:t>0</w:t>
      </w:r>
      <w:r w:rsidRPr="002E239D">
        <w:rPr>
          <w:sz w:val="28"/>
          <w:szCs w:val="28"/>
          <w:lang w:val="en-US"/>
        </w:rPr>
        <w:t>)</w:t>
      </w:r>
    </w:p>
    <w:p w:rsidR="00461B19" w:rsidRPr="002E239D" w:rsidRDefault="00461B19"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0"/>
        <w:rPr>
          <w:sz w:val="28"/>
          <w:szCs w:val="28"/>
          <w:lang w:val="en-US"/>
        </w:rPr>
      </w:pPr>
      <w:r w:rsidRPr="002E239D">
        <w:rPr>
          <w:sz w:val="28"/>
          <w:szCs w:val="28"/>
          <w:lang w:val="en-US"/>
        </w:rPr>
        <w:t xml:space="preserve">                        3Fe</w:t>
      </w:r>
      <w:r w:rsidRPr="002E239D">
        <w:rPr>
          <w:rFonts w:ascii="Times New Roman CYR" w:hAnsi="Times New Roman CYR" w:cs="Times New Roman CYR"/>
          <w:sz w:val="28"/>
          <w:szCs w:val="28"/>
          <w:vertAlign w:val="subscript"/>
          <w:lang w:val="kk-KZ"/>
        </w:rPr>
        <w:t>3</w:t>
      </w:r>
      <w:r w:rsidRPr="002E239D">
        <w:rPr>
          <w:sz w:val="28"/>
          <w:szCs w:val="28"/>
          <w:lang w:val="en-US"/>
        </w:rPr>
        <w:t>O</w:t>
      </w:r>
      <w:r w:rsidRPr="002E239D">
        <w:rPr>
          <w:rFonts w:ascii="Times New Roman CYR" w:hAnsi="Times New Roman CYR" w:cs="Times New Roman CYR"/>
          <w:sz w:val="28"/>
          <w:szCs w:val="28"/>
          <w:vertAlign w:val="subscript"/>
          <w:lang w:val="kk-KZ"/>
        </w:rPr>
        <w:t>4</w:t>
      </w:r>
      <w:r w:rsidRPr="002E239D">
        <w:rPr>
          <w:sz w:val="28"/>
          <w:szCs w:val="28"/>
          <w:lang w:val="en-US"/>
        </w:rPr>
        <w:t xml:space="preserve"> + FeS</w:t>
      </w:r>
      <w:r w:rsidR="001F2DE7">
        <w:rPr>
          <w:sz w:val="28"/>
          <w:szCs w:val="28"/>
          <w:lang w:val="en-US"/>
        </w:rPr>
        <w:t xml:space="preserve"> +</w:t>
      </w:r>
      <w:r w:rsidRPr="002E239D">
        <w:rPr>
          <w:sz w:val="28"/>
          <w:szCs w:val="28"/>
          <w:lang w:val="en-US"/>
        </w:rPr>
        <w:t>5SiO</w:t>
      </w:r>
      <w:r w:rsidRPr="002E239D">
        <w:rPr>
          <w:rFonts w:ascii="Times New Roman CYR" w:hAnsi="Times New Roman CYR" w:cs="Times New Roman CYR"/>
          <w:sz w:val="28"/>
          <w:szCs w:val="28"/>
          <w:vertAlign w:val="subscript"/>
          <w:lang w:val="kk-KZ"/>
        </w:rPr>
        <w:t>2</w:t>
      </w:r>
      <w:r w:rsidR="001F2DE7">
        <w:rPr>
          <w:sz w:val="28"/>
          <w:szCs w:val="28"/>
          <w:lang w:val="en-US"/>
        </w:rPr>
        <w:t xml:space="preserve"> =</w:t>
      </w:r>
      <w:r w:rsidRPr="002E239D">
        <w:rPr>
          <w:sz w:val="28"/>
          <w:szCs w:val="28"/>
          <w:lang w:val="en-US"/>
        </w:rPr>
        <w:t>5(2FeO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 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461B19" w:rsidRPr="002E239D">
        <w:rPr>
          <w:sz w:val="28"/>
          <w:szCs w:val="28"/>
          <w:lang w:val="en-US"/>
        </w:rPr>
        <w:t>1.</w:t>
      </w:r>
      <w:r w:rsidRPr="002E239D">
        <w:rPr>
          <w:sz w:val="28"/>
          <w:szCs w:val="28"/>
          <w:lang w:val="en-US"/>
        </w:rPr>
        <w:t>3</w:t>
      </w:r>
      <w:r w:rsidR="00461B19" w:rsidRPr="002E239D">
        <w:rPr>
          <w:sz w:val="28"/>
          <w:szCs w:val="28"/>
          <w:lang w:val="en-US"/>
        </w:rPr>
        <w:t>1</w:t>
      </w:r>
      <w:r w:rsidRPr="002E239D">
        <w:rPr>
          <w:sz w:val="28"/>
          <w:szCs w:val="28"/>
          <w:lang w:val="en-US"/>
        </w:rPr>
        <w:t>)</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Бұл жағдайда жалпы күкіртсіздену 45-55</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болады.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Өртендіде жоғары сульфидтер болмайды, өйткені олар қайнау қабатындағы пеште күйдіру кезінде ыдырап кетеді. Сондықтан өртендіні балқыту оксидтер мен сульфидтердің арасындағы әрекеттесумен шектеледі.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Cu</w:t>
      </w:r>
      <w:r w:rsidRPr="002E239D">
        <w:rPr>
          <w:rFonts w:ascii="Times New Roman CYR" w:hAnsi="Times New Roman CYR" w:cs="Times New Roman CYR"/>
          <w:sz w:val="28"/>
          <w:szCs w:val="28"/>
          <w:vertAlign w:val="subscript"/>
          <w:lang w:val="kk-KZ"/>
        </w:rPr>
        <w:t>2</w:t>
      </w:r>
      <w:r w:rsidRPr="002E239D">
        <w:rPr>
          <w:sz w:val="28"/>
          <w:szCs w:val="28"/>
          <w:lang w:val="kk-KZ"/>
        </w:rPr>
        <w:t>O + FeS = Cu</w:t>
      </w:r>
      <w:r w:rsidRPr="002E239D">
        <w:rPr>
          <w:rFonts w:ascii="Times New Roman CYR" w:hAnsi="Times New Roman CYR" w:cs="Times New Roman CYR"/>
          <w:sz w:val="28"/>
          <w:szCs w:val="28"/>
          <w:vertAlign w:val="subscript"/>
          <w:lang w:val="kk-KZ"/>
        </w:rPr>
        <w:t>2</w:t>
      </w:r>
      <w:r w:rsidRPr="002E239D">
        <w:rPr>
          <w:sz w:val="28"/>
          <w:szCs w:val="28"/>
          <w:lang w:val="kk-KZ"/>
        </w:rPr>
        <w:t>S + FeO                                     (</w:t>
      </w:r>
      <w:r w:rsidR="00461B19" w:rsidRPr="002E239D">
        <w:rPr>
          <w:sz w:val="28"/>
          <w:szCs w:val="28"/>
          <w:lang w:val="kk-KZ"/>
        </w:rPr>
        <w:t>1.</w:t>
      </w:r>
      <w:r w:rsidRPr="002E239D">
        <w:rPr>
          <w:sz w:val="28"/>
          <w:szCs w:val="28"/>
          <w:lang w:val="kk-KZ"/>
        </w:rPr>
        <w:t>3</w:t>
      </w:r>
      <w:r w:rsidR="00461B19" w:rsidRPr="002E239D">
        <w:rPr>
          <w:sz w:val="28"/>
          <w:szCs w:val="28"/>
          <w:lang w:val="kk-KZ"/>
        </w:rPr>
        <w:t>2</w:t>
      </w:r>
      <w:r w:rsidRPr="002E239D">
        <w:rPr>
          <w:sz w:val="28"/>
          <w:szCs w:val="28"/>
          <w:lang w:val="kk-KZ"/>
        </w:rPr>
        <w:t>)</w:t>
      </w:r>
    </w:p>
    <w:p w:rsidR="00461B19" w:rsidRPr="002E239D" w:rsidRDefault="00461B19"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10Fe</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FeS = 7Fe</w:t>
      </w:r>
      <w:r w:rsidRPr="002E239D">
        <w:rPr>
          <w:sz w:val="28"/>
          <w:szCs w:val="28"/>
          <w:vertAlign w:val="subscript"/>
          <w:lang w:val="kk-KZ"/>
        </w:rPr>
        <w:t>3</w:t>
      </w:r>
      <w:r w:rsidRPr="002E239D">
        <w:rPr>
          <w:sz w:val="28"/>
          <w:szCs w:val="28"/>
          <w:lang w:val="kk-KZ"/>
        </w:rPr>
        <w:t>O</w:t>
      </w:r>
      <w:r w:rsidRPr="002E239D">
        <w:rPr>
          <w:sz w:val="28"/>
          <w:szCs w:val="28"/>
          <w:vertAlign w:val="subscript"/>
          <w:lang w:val="kk-KZ"/>
        </w:rPr>
        <w:t>4</w:t>
      </w:r>
      <w:r w:rsidRPr="002E239D">
        <w:rPr>
          <w:sz w:val="28"/>
          <w:szCs w:val="28"/>
          <w:lang w:val="kk-KZ"/>
        </w:rPr>
        <w:t xml:space="preserve"> + SO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461B19" w:rsidRPr="002E239D">
        <w:rPr>
          <w:sz w:val="28"/>
          <w:szCs w:val="28"/>
          <w:lang w:val="kk-KZ"/>
        </w:rPr>
        <w:t>1.</w:t>
      </w:r>
      <w:r w:rsidRPr="002E239D">
        <w:rPr>
          <w:sz w:val="28"/>
          <w:szCs w:val="28"/>
          <w:lang w:val="kk-KZ"/>
        </w:rPr>
        <w:t>3</w:t>
      </w:r>
      <w:r w:rsidR="00461B19" w:rsidRPr="002E239D">
        <w:rPr>
          <w:sz w:val="28"/>
          <w:szCs w:val="28"/>
          <w:lang w:val="kk-KZ"/>
        </w:rPr>
        <w:t>3</w:t>
      </w:r>
      <w:r w:rsidRPr="002E239D">
        <w:rPr>
          <w:sz w:val="28"/>
          <w:szCs w:val="28"/>
          <w:lang w:val="kk-KZ"/>
        </w:rPr>
        <w:t>)</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Күйдірілмеген концентратты балқытқан сияқты (</w:t>
      </w:r>
      <w:r w:rsidR="00461B19" w:rsidRPr="002E239D">
        <w:rPr>
          <w:rFonts w:ascii="Times New Roman CYR" w:hAnsi="Times New Roman CYR" w:cs="Times New Roman CYR"/>
          <w:sz w:val="28"/>
          <w:szCs w:val="28"/>
          <w:lang w:val="kk-KZ"/>
        </w:rPr>
        <w:t>1.31</w:t>
      </w:r>
      <w:r w:rsidRPr="002E239D">
        <w:rPr>
          <w:rFonts w:ascii="Times New Roman CYR" w:hAnsi="Times New Roman CYR" w:cs="Times New Roman CYR"/>
          <w:sz w:val="28"/>
          <w:szCs w:val="28"/>
          <w:lang w:val="kk-KZ"/>
        </w:rPr>
        <w:t>) түзілген магнетит темір сульфидімен әрекеттеседі: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BA115C">
      <w:pPr>
        <w:autoSpaceDE w:val="0"/>
        <w:autoSpaceDN w:val="0"/>
        <w:adjustRightInd w:val="0"/>
        <w:ind w:firstLine="0"/>
        <w:outlineLvl w:val="0"/>
        <w:rPr>
          <w:rFonts w:ascii="Times New Roman CYR" w:hAnsi="Times New Roman CYR" w:cs="Times New Roman CYR"/>
          <w:sz w:val="28"/>
          <w:szCs w:val="28"/>
          <w:vertAlign w:val="subscript"/>
          <w:lang w:val="kk-KZ"/>
        </w:rPr>
      </w:pPr>
      <w:r w:rsidRPr="002E239D">
        <w:rPr>
          <w:rFonts w:ascii="Times New Roman CYR" w:hAnsi="Times New Roman CYR" w:cs="Times New Roman CYR"/>
          <w:sz w:val="28"/>
          <w:szCs w:val="28"/>
          <w:lang w:val="en-GB"/>
        </w:rPr>
        <w:t>3</w:t>
      </w:r>
      <w:r w:rsidRPr="002E239D">
        <w:rPr>
          <w:sz w:val="28"/>
          <w:szCs w:val="28"/>
          <w:lang w:val="en-US"/>
        </w:rPr>
        <w:t>Fe</w:t>
      </w:r>
      <w:r w:rsidRPr="002E239D">
        <w:rPr>
          <w:sz w:val="28"/>
          <w:szCs w:val="28"/>
          <w:vertAlign w:val="subscript"/>
          <w:lang w:val="en-US"/>
        </w:rPr>
        <w:t>3</w:t>
      </w:r>
      <w:r w:rsidRPr="002E239D">
        <w:rPr>
          <w:sz w:val="28"/>
          <w:szCs w:val="28"/>
          <w:lang w:val="en-US"/>
        </w:rPr>
        <w:t>O</w:t>
      </w:r>
      <w:r w:rsidRPr="002E239D">
        <w:rPr>
          <w:sz w:val="28"/>
          <w:szCs w:val="28"/>
          <w:vertAlign w:val="subscript"/>
          <w:lang w:val="en-US"/>
        </w:rPr>
        <w:t>4</w:t>
      </w:r>
      <w:r w:rsidRPr="002E239D">
        <w:rPr>
          <w:rFonts w:ascii="Times New Roman CYR" w:hAnsi="Times New Roman CYR" w:cs="Times New Roman CYR"/>
          <w:sz w:val="28"/>
          <w:szCs w:val="28"/>
          <w:lang w:val="en-GB"/>
        </w:rPr>
        <w:t xml:space="preserve">+ </w:t>
      </w:r>
      <w:r w:rsidRPr="002E239D">
        <w:rPr>
          <w:sz w:val="28"/>
          <w:szCs w:val="28"/>
          <w:lang w:val="en-US"/>
        </w:rPr>
        <w:t xml:space="preserve">FeS + </w:t>
      </w:r>
      <w:r w:rsidR="00461B19" w:rsidRPr="002E239D">
        <w:rPr>
          <w:sz w:val="28"/>
          <w:szCs w:val="28"/>
          <w:lang w:val="en-US"/>
        </w:rPr>
        <w:t>5</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5(2FeO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 SO</w:t>
      </w:r>
      <w:r w:rsidRPr="002E239D">
        <w:rPr>
          <w:rFonts w:ascii="Times New Roman CYR" w:hAnsi="Times New Roman CYR" w:cs="Times New Roman CYR"/>
          <w:sz w:val="28"/>
          <w:szCs w:val="28"/>
          <w:vertAlign w:val="subscript"/>
          <w:lang w:val="kk-KZ"/>
        </w:rPr>
        <w:t>2</w:t>
      </w:r>
    </w:p>
    <w:p w:rsidR="00604256" w:rsidRPr="002E239D" w:rsidRDefault="00604256" w:rsidP="00604256">
      <w:pPr>
        <w:autoSpaceDE w:val="0"/>
        <w:autoSpaceDN w:val="0"/>
        <w:adjustRightInd w:val="0"/>
        <w:ind w:firstLine="0"/>
        <w:rPr>
          <w:rFonts w:ascii="Times New Roman CYR" w:hAnsi="Times New Roman CYR" w:cs="Times New Roman CYR"/>
          <w:sz w:val="28"/>
          <w:szCs w:val="28"/>
          <w:vertAlign w:val="subscript"/>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Күйдірілген концентраттарды балқытқанда күкіртсіздену  20-25</w:t>
      </w:r>
      <w:r w:rsidRPr="002E239D">
        <w:rPr>
          <w:sz w:val="28"/>
          <w:szCs w:val="28"/>
          <w:lang w:val="kk-KZ"/>
        </w:rPr>
        <w:t>%</w:t>
      </w:r>
      <w:r w:rsidRPr="002E239D">
        <w:rPr>
          <w:rFonts w:ascii="Times New Roman CYR" w:hAnsi="Times New Roman CYR" w:cs="Times New Roman CYR"/>
          <w:sz w:val="28"/>
          <w:szCs w:val="28"/>
          <w:lang w:val="kk-KZ"/>
        </w:rPr>
        <w:t xml:space="preserve"> мөлшерінде болады.</w:t>
      </w:r>
    </w:p>
    <w:p w:rsidR="00604256" w:rsidRPr="002E239D" w:rsidRDefault="00E65FE9"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Зауытта</w:t>
      </w:r>
      <w:r w:rsidR="00604256" w:rsidRPr="002E239D">
        <w:rPr>
          <w:rFonts w:ascii="Times New Roman CYR" w:hAnsi="Times New Roman CYR" w:cs="Times New Roman CYR"/>
          <w:sz w:val="28"/>
          <w:szCs w:val="28"/>
          <w:lang w:val="kk-KZ"/>
        </w:rPr>
        <w:t xml:space="preserve">рда шарпымалы балқыту штейндерінің құрамы қорытылатын материалдардың құрамына және балқыту әдісіне байланысты (күйдірілген және күйдірілмеген концентраттар) келесі шекте болады: </w:t>
      </w:r>
      <w:r w:rsidR="00604256" w:rsidRPr="002E239D">
        <w:rPr>
          <w:sz w:val="28"/>
          <w:szCs w:val="28"/>
          <w:lang w:val="kk-KZ"/>
        </w:rPr>
        <w:t>Cu - 15-60</w:t>
      </w:r>
      <w:r w:rsidR="000954F7" w:rsidRPr="002E239D">
        <w:rPr>
          <w:rFonts w:ascii="Times New Roman CYR" w:hAnsi="Times New Roman CYR" w:cs="Times New Roman CYR"/>
          <w:sz w:val="28"/>
          <w:szCs w:val="28"/>
          <w:lang w:val="kk-KZ"/>
        </w:rPr>
        <w:t>%</w:t>
      </w:r>
      <w:r w:rsidR="00604256" w:rsidRPr="002E239D">
        <w:rPr>
          <w:sz w:val="28"/>
          <w:szCs w:val="28"/>
          <w:lang w:val="kk-KZ"/>
        </w:rPr>
        <w:t>; Fe - 30-40</w:t>
      </w:r>
      <w:r w:rsidR="000954F7" w:rsidRPr="002E239D">
        <w:rPr>
          <w:rFonts w:ascii="Times New Roman CYR" w:hAnsi="Times New Roman CYR" w:cs="Times New Roman CYR"/>
          <w:sz w:val="28"/>
          <w:szCs w:val="28"/>
          <w:lang w:val="kk-KZ"/>
        </w:rPr>
        <w:t>%</w:t>
      </w:r>
      <w:r w:rsidR="00604256" w:rsidRPr="002E239D">
        <w:rPr>
          <w:sz w:val="28"/>
          <w:szCs w:val="28"/>
          <w:lang w:val="kk-KZ"/>
        </w:rPr>
        <w:t>; S - 23-26</w:t>
      </w:r>
      <w:r w:rsidR="000954F7" w:rsidRPr="002E239D">
        <w:rPr>
          <w:rFonts w:ascii="Times New Roman CYR" w:hAnsi="Times New Roman CYR" w:cs="Times New Roman CYR"/>
          <w:sz w:val="28"/>
          <w:szCs w:val="28"/>
          <w:lang w:val="kk-KZ"/>
        </w:rPr>
        <w:t>%</w:t>
      </w:r>
      <w:r w:rsidR="00604256" w:rsidRPr="002E239D">
        <w:rPr>
          <w:sz w:val="28"/>
          <w:szCs w:val="28"/>
          <w:lang w:val="kk-KZ"/>
        </w:rPr>
        <w:t>; Pb - 1</w:t>
      </w:r>
      <w:r w:rsidR="000954F7" w:rsidRPr="002E239D">
        <w:rPr>
          <w:rFonts w:ascii="Times New Roman CYR" w:hAnsi="Times New Roman CYR" w:cs="Times New Roman CYR"/>
          <w:sz w:val="28"/>
          <w:szCs w:val="28"/>
          <w:lang w:val="kk-KZ"/>
        </w:rPr>
        <w:t>%</w:t>
      </w:r>
      <w:r w:rsidR="00604256" w:rsidRPr="002E239D">
        <w:rPr>
          <w:sz w:val="28"/>
          <w:szCs w:val="28"/>
          <w:lang w:val="kk-KZ"/>
        </w:rPr>
        <w:t>-</w:t>
      </w:r>
      <w:r w:rsidR="000954F7" w:rsidRPr="002E239D">
        <w:rPr>
          <w:sz w:val="28"/>
          <w:szCs w:val="28"/>
          <w:lang w:val="kk-KZ"/>
        </w:rPr>
        <w:t>ға</w:t>
      </w:r>
      <w:r w:rsidR="00604256" w:rsidRPr="002E239D">
        <w:rPr>
          <w:rFonts w:ascii="Times New Roman CYR" w:hAnsi="Times New Roman CYR" w:cs="Times New Roman CYR"/>
          <w:sz w:val="28"/>
          <w:szCs w:val="28"/>
          <w:lang w:val="kk-KZ"/>
        </w:rPr>
        <w:t xml:space="preserve"> дейін;</w:t>
      </w:r>
      <w:r w:rsidR="00604256" w:rsidRPr="002E239D">
        <w:rPr>
          <w:sz w:val="28"/>
          <w:szCs w:val="28"/>
          <w:lang w:val="kk-KZ"/>
        </w:rPr>
        <w:t xml:space="preserve"> Zn - 6</w:t>
      </w:r>
      <w:r w:rsidR="000954F7" w:rsidRPr="002E239D">
        <w:rPr>
          <w:rFonts w:ascii="Times New Roman CYR" w:hAnsi="Times New Roman CYR" w:cs="Times New Roman CYR"/>
          <w:sz w:val="28"/>
          <w:szCs w:val="28"/>
          <w:lang w:val="kk-KZ"/>
        </w:rPr>
        <w:t>%</w:t>
      </w:r>
      <w:r w:rsidR="00604256" w:rsidRPr="002E239D">
        <w:rPr>
          <w:sz w:val="28"/>
          <w:szCs w:val="28"/>
          <w:lang w:val="kk-KZ"/>
        </w:rPr>
        <w:t>-</w:t>
      </w:r>
      <w:r w:rsidR="00604256" w:rsidRPr="002E239D">
        <w:rPr>
          <w:rFonts w:ascii="Times New Roman CYR" w:hAnsi="Times New Roman CYR" w:cs="Times New Roman CYR"/>
          <w:sz w:val="28"/>
          <w:szCs w:val="28"/>
          <w:lang w:val="kk-KZ"/>
        </w:rPr>
        <w:t xml:space="preserve">ға дейін; </w:t>
      </w:r>
      <w:r w:rsidR="00604256" w:rsidRPr="002E239D">
        <w:rPr>
          <w:sz w:val="28"/>
          <w:szCs w:val="28"/>
          <w:lang w:val="kk-KZ"/>
        </w:rPr>
        <w:t>Ni - 0,5</w:t>
      </w:r>
      <w:r w:rsidR="000954F7" w:rsidRPr="002E239D">
        <w:rPr>
          <w:rFonts w:ascii="Times New Roman CYR" w:hAnsi="Times New Roman CYR" w:cs="Times New Roman CYR"/>
          <w:sz w:val="28"/>
          <w:szCs w:val="28"/>
          <w:lang w:val="kk-KZ"/>
        </w:rPr>
        <w:t>%</w:t>
      </w:r>
      <w:r w:rsidR="00604256" w:rsidRPr="002E239D">
        <w:rPr>
          <w:rFonts w:ascii="Times New Roman CYR" w:hAnsi="Times New Roman CYR" w:cs="Times New Roman CYR"/>
          <w:sz w:val="28"/>
          <w:szCs w:val="28"/>
          <w:lang w:val="kk-KZ"/>
        </w:rPr>
        <w:t>-</w:t>
      </w:r>
      <w:r w:rsidR="000954F7" w:rsidRPr="002E239D">
        <w:rPr>
          <w:rFonts w:ascii="Times New Roman CYR" w:hAnsi="Times New Roman CYR" w:cs="Times New Roman CYR"/>
          <w:sz w:val="28"/>
          <w:szCs w:val="28"/>
          <w:lang w:val="kk-KZ"/>
        </w:rPr>
        <w:t>ға</w:t>
      </w:r>
      <w:r w:rsidR="00604256" w:rsidRPr="002E239D">
        <w:rPr>
          <w:rFonts w:ascii="Times New Roman CYR" w:hAnsi="Times New Roman CYR" w:cs="Times New Roman CYR"/>
          <w:sz w:val="28"/>
          <w:szCs w:val="28"/>
          <w:lang w:val="kk-KZ"/>
        </w:rPr>
        <w:t xml:space="preserve"> дейін. Сонымен қатар оларда асыл металдар, селен, теллур және бірқатар пайдалы және зиянды қоспалар болады.</w:t>
      </w:r>
    </w:p>
    <w:p w:rsidR="00604256" w:rsidRPr="002E239D" w:rsidRDefault="00604256" w:rsidP="00604256">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 xml:space="preserve">Шарпымалы балқытудың өндірістік қождарының құрамыкелесідей: </w:t>
      </w:r>
      <w:r w:rsidRPr="002E239D">
        <w:rPr>
          <w:sz w:val="28"/>
          <w:szCs w:val="28"/>
          <w:lang w:val="kk-KZ"/>
        </w:rPr>
        <w:t>Cu - 0,3-0,8</w:t>
      </w:r>
      <w:r w:rsidR="000954F7" w:rsidRPr="002E239D">
        <w:rPr>
          <w:rFonts w:ascii="Times New Roman CYR" w:hAnsi="Times New Roman CYR" w:cs="Times New Roman CYR"/>
          <w:sz w:val="28"/>
          <w:szCs w:val="28"/>
          <w:lang w:val="kk-KZ"/>
        </w:rPr>
        <w:t>%</w:t>
      </w:r>
      <w:r w:rsidRPr="002E239D">
        <w:rPr>
          <w:sz w:val="28"/>
          <w:szCs w:val="28"/>
          <w:lang w:val="kk-KZ"/>
        </w:rPr>
        <w:t>; FeO - 35-55</w:t>
      </w:r>
      <w:r w:rsidR="000954F7" w:rsidRPr="002E239D">
        <w:rPr>
          <w:rFonts w:ascii="Times New Roman CYR" w:hAnsi="Times New Roman CYR" w:cs="Times New Roman CYR"/>
          <w:sz w:val="28"/>
          <w:szCs w:val="28"/>
          <w:lang w:val="kk-KZ"/>
        </w:rPr>
        <w:t>%</w:t>
      </w:r>
      <w:r w:rsidRPr="002E239D">
        <w:rPr>
          <w:sz w:val="28"/>
          <w:szCs w:val="28"/>
          <w:lang w:val="kk-KZ"/>
        </w:rPr>
        <w:t>; CaO - 1,5-22</w:t>
      </w:r>
      <w:r w:rsidR="000954F7" w:rsidRPr="002E239D">
        <w:rPr>
          <w:rFonts w:ascii="Times New Roman CYR" w:hAnsi="Times New Roman CYR" w:cs="Times New Roman CYR"/>
          <w:sz w:val="28"/>
          <w:szCs w:val="28"/>
          <w:lang w:val="kk-KZ"/>
        </w:rPr>
        <w:t>%</w:t>
      </w:r>
      <w:r w:rsidRPr="002E239D">
        <w:rPr>
          <w:sz w:val="28"/>
          <w:szCs w:val="28"/>
          <w:lang w:val="kk-KZ"/>
        </w:rPr>
        <w:t>; Al</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vertAlign w:val="subscript"/>
          <w:lang w:val="kk-KZ"/>
        </w:rPr>
        <w:t>3</w:t>
      </w:r>
      <w:r w:rsidRPr="002E239D">
        <w:rPr>
          <w:sz w:val="28"/>
          <w:szCs w:val="28"/>
          <w:lang w:val="kk-KZ"/>
        </w:rPr>
        <w:t xml:space="preserve"> - 3,0-10,0</w:t>
      </w:r>
      <w:r w:rsidR="000954F7" w:rsidRPr="002E239D">
        <w:rPr>
          <w:rFonts w:ascii="Times New Roman CYR" w:hAnsi="Times New Roman CYR" w:cs="Times New Roman CYR"/>
          <w:sz w:val="28"/>
          <w:szCs w:val="28"/>
          <w:lang w:val="kk-KZ"/>
        </w:rPr>
        <w:t>%</w:t>
      </w:r>
      <w:r w:rsidRPr="002E239D">
        <w:rPr>
          <w:sz w:val="28"/>
          <w:szCs w:val="28"/>
          <w:lang w:val="kk-KZ"/>
        </w:rPr>
        <w:t>; Zn - 8</w:t>
      </w:r>
      <w:r w:rsidR="000954F7" w:rsidRPr="002E239D">
        <w:rPr>
          <w:rFonts w:ascii="Times New Roman CYR" w:hAnsi="Times New Roman CYR" w:cs="Times New Roman CYR"/>
          <w:sz w:val="28"/>
          <w:szCs w:val="28"/>
          <w:lang w:val="kk-KZ"/>
        </w:rPr>
        <w:t>%</w:t>
      </w:r>
      <w:r w:rsidRPr="002E239D">
        <w:rPr>
          <w:sz w:val="28"/>
          <w:szCs w:val="28"/>
          <w:lang w:val="kk-KZ"/>
        </w:rPr>
        <w:t>-</w:t>
      </w:r>
      <w:r w:rsidR="000954F7" w:rsidRPr="002E239D">
        <w:rPr>
          <w:sz w:val="28"/>
          <w:szCs w:val="28"/>
          <w:lang w:val="kk-KZ"/>
        </w:rPr>
        <w:t>ға</w:t>
      </w:r>
      <w:r w:rsidRPr="002E239D">
        <w:rPr>
          <w:rFonts w:ascii="Times New Roman CYR" w:hAnsi="Times New Roman CYR" w:cs="Times New Roman CYR"/>
          <w:sz w:val="28"/>
          <w:szCs w:val="28"/>
          <w:lang w:val="kk-KZ"/>
        </w:rPr>
        <w:t xml:space="preserve"> дейін</w:t>
      </w:r>
      <w:r w:rsidRPr="002E239D">
        <w:rPr>
          <w:sz w:val="28"/>
          <w:szCs w:val="28"/>
          <w:lang w:val="kk-KZ"/>
        </w:rPr>
        <w:t>; S - 0,5-1,5</w:t>
      </w:r>
      <w:r w:rsidR="000954F7" w:rsidRPr="002E239D">
        <w:rPr>
          <w:rFonts w:ascii="Times New Roman CYR" w:hAnsi="Times New Roman CYR" w:cs="Times New Roman CYR"/>
          <w:sz w:val="28"/>
          <w:szCs w:val="28"/>
          <w:lang w:val="kk-KZ"/>
        </w:rPr>
        <w:t>%</w:t>
      </w:r>
      <w:r w:rsidRPr="002E239D">
        <w:rPr>
          <w:sz w:val="28"/>
          <w:szCs w:val="28"/>
          <w:lang w:val="kk-KZ"/>
        </w:rPr>
        <w:t>.</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пештен шығатын газдар технологиялық және отындық газдардың қоспасы болып келеді. Технологиялық газдар жоғары сульфидтердің және карбонаттардың термиялық ыдырауы және  сульфидтердің темірдің жоғары оксидтерімен әрекеттесуінің нәтижесінде түзіледі. Олардың көлемі көп емес. Шығатын газдардың негізгі көлемін отынды жағудан түзілген отындық газдар құрайды. Сондықтан пештен шығатын газдарда күкіртті ангидридтің мөлшері  0,5 - 1,5% құрайды. Бұл газдар күкірт қышқылын алуға жарамсыз, олар көбінесе атмосфераға лақтырылады да, қоршаған ортағы үлкен зиян келтіреді.  Бұл шарпымалы балқытудың үлкен кемшілігі.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пештің тозаңдары қорытылатын материалдардың үсақ түйіршіктерінің және возгондардың газ ағынымен шығып кетуінен пайда болады. Егер тозаң ұстау дұрыс жолға қойылмаса возгондар атмосфераға кетеді. Күйдірілген концентраттарды балқытқанда тозаң шығуы аз.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Шарпымалы пеште отын ретінде көмір ұндағы, мазут, табиғи газ қолданылуы мүмкін. Ең кең тараған отын табиғи газ, ол оттықтарда ауаның артық урлеу коэффициенті 1,05 мөлшерінде жағылады. Бұл пеште әлсіз </w:t>
      </w:r>
      <w:r w:rsidRPr="002E239D">
        <w:rPr>
          <w:rFonts w:ascii="Times New Roman CYR" w:hAnsi="Times New Roman CYR" w:cs="Times New Roman CYR"/>
          <w:sz w:val="28"/>
          <w:szCs w:val="28"/>
          <w:lang w:val="kk-KZ"/>
        </w:rPr>
        <w:lastRenderedPageBreak/>
        <w:t>тотықтырғыш атмосфера ұстауға мүмкіндік береді. Шарпымалы пеш атмосферасының химиялық бейтараптылығы күкіртсіздендіру дәрежесін, осының салдарынан шт</w:t>
      </w:r>
      <w:r w:rsidR="002A7850" w:rsidRPr="002E239D">
        <w:rPr>
          <w:rFonts w:ascii="Times New Roman CYR" w:hAnsi="Times New Roman CYR" w:cs="Times New Roman CYR"/>
          <w:sz w:val="28"/>
          <w:szCs w:val="28"/>
          <w:lang w:val="kk-KZ"/>
        </w:rPr>
        <w:t>е</w:t>
      </w:r>
      <w:r w:rsidRPr="002E239D">
        <w:rPr>
          <w:rFonts w:ascii="Times New Roman CYR" w:hAnsi="Times New Roman CYR" w:cs="Times New Roman CYR"/>
          <w:sz w:val="28"/>
          <w:szCs w:val="28"/>
          <w:lang w:val="kk-KZ"/>
        </w:rPr>
        <w:t xml:space="preserve">йннің құрамын реттеуге мүмкіндік бермейді. Сондықтан кедей концентраттардан мысқа бай штейн алу үшін  оларды алдын ала тотықтыра күйдіреді. </w:t>
      </w:r>
    </w:p>
    <w:p w:rsidR="003120FB" w:rsidRPr="002E239D" w:rsidRDefault="00604256" w:rsidP="003120F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пештің алдыңғы қабырғасынан 3-10м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xml:space="preserve"> қашықтықта температура 1550-1660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болады. Бұл жоғары температуралы зона балқыту зонасы болады. Балқыту зонасынан   қашықтай бергенде температура 1250-1300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С-ға дейін төмендейді. Пештің бұл зонасы балқыманы тұндырғыш қызметін атқарады. Пештің соңында температураны осы шекте ұстау пештен шығарылатын қождың температурасы 1200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молшерінде болғандықтан.</w:t>
      </w:r>
      <w:r w:rsidR="003120FB" w:rsidRPr="002E239D">
        <w:rPr>
          <w:rFonts w:ascii="Times New Roman CYR" w:hAnsi="Times New Roman CYR" w:cs="Times New Roman CYR"/>
          <w:sz w:val="28"/>
          <w:szCs w:val="28"/>
          <w:lang w:val="kk-KZ"/>
        </w:rPr>
        <w:t xml:space="preserve"> Шығатын  газдардың температурасы қождың балқу температурасынан (1150-1200</w:t>
      </w:r>
      <w:r w:rsidR="003120FB" w:rsidRPr="002E239D">
        <w:rPr>
          <w:rFonts w:ascii="Times New Roman CYR" w:hAnsi="Times New Roman CYR" w:cs="Times New Roman CYR"/>
          <w:sz w:val="28"/>
          <w:szCs w:val="28"/>
          <w:vertAlign w:val="superscript"/>
          <w:lang w:val="kk-KZ"/>
        </w:rPr>
        <w:t>о</w:t>
      </w:r>
      <w:r w:rsidR="003120FB" w:rsidRPr="002E239D">
        <w:rPr>
          <w:rFonts w:ascii="Times New Roman CYR" w:hAnsi="Times New Roman CYR" w:cs="Times New Roman CYR"/>
          <w:sz w:val="28"/>
          <w:szCs w:val="28"/>
          <w:lang w:val="kk-KZ"/>
        </w:rPr>
        <w:t>С)  100-150</w:t>
      </w:r>
      <w:r w:rsidR="003120FB" w:rsidRPr="002E239D">
        <w:rPr>
          <w:rFonts w:ascii="Times New Roman CYR" w:hAnsi="Times New Roman CYR" w:cs="Times New Roman CYR"/>
          <w:sz w:val="28"/>
          <w:szCs w:val="28"/>
          <w:vertAlign w:val="superscript"/>
          <w:lang w:val="kk-KZ"/>
        </w:rPr>
        <w:t>о</w:t>
      </w:r>
      <w:r w:rsidR="003120FB" w:rsidRPr="002E239D">
        <w:rPr>
          <w:rFonts w:ascii="Times New Roman CYR" w:hAnsi="Times New Roman CYR" w:cs="Times New Roman CYR"/>
          <w:sz w:val="28"/>
          <w:szCs w:val="28"/>
          <w:lang w:val="kk-KZ"/>
        </w:rPr>
        <w:t xml:space="preserve">-қа жоғаруы болуы қажет.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пештің жылулық пайдалы әсер коэффициентіөте төмен, 30%-дан аспайды. Жылудң 50-55% жуығы шығатын газдармен жоғалады. Сондықтан пештің жылу пәрменділігін (эффективность) арттыру үшін  пештен кейін кәдеге жарату қазаны орнатылады. Нәтижесінде жылуды пайдалану 60-70%-ға жетеді.</w:t>
      </w:r>
    </w:p>
    <w:p w:rsidR="00604256" w:rsidRPr="00010894"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концентраттарын балқытуға арналған шарпымалы пеш  горизонталды жұмыс кеңістігі бар қондырғы. Ішкі өлшемдері: ұзындығ</w:t>
      </w:r>
      <w:r w:rsidR="00010894">
        <w:rPr>
          <w:rFonts w:ascii="Times New Roman CYR" w:hAnsi="Times New Roman CYR" w:cs="Times New Roman CYR"/>
          <w:sz w:val="28"/>
          <w:szCs w:val="28"/>
          <w:lang w:val="kk-KZ"/>
        </w:rPr>
        <w:t>ы 28-35 метр</w:t>
      </w:r>
      <w:r w:rsidRPr="002E239D">
        <w:rPr>
          <w:rFonts w:ascii="Times New Roman CYR" w:hAnsi="Times New Roman CYR" w:cs="Times New Roman CYR"/>
          <w:sz w:val="28"/>
          <w:szCs w:val="28"/>
          <w:lang w:val="kk-KZ"/>
        </w:rPr>
        <w:t>, ені 6-10м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биіктігі 4-4,5м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Табанының ауданы 180-350 м</w:t>
      </w:r>
      <w:r w:rsidRPr="002E239D">
        <w:rPr>
          <w:rFonts w:ascii="Times New Roman CYR" w:hAnsi="Times New Roman CYR" w:cs="Times New Roman CYR"/>
          <w:sz w:val="28"/>
          <w:szCs w:val="28"/>
          <w:vertAlign w:val="superscript"/>
          <w:lang w:val="kk-KZ"/>
        </w:rPr>
        <w:t xml:space="preserve">2 </w:t>
      </w:r>
      <w:r w:rsidR="00010894">
        <w:rPr>
          <w:rFonts w:ascii="Times New Roman CYR" w:hAnsi="Times New Roman CYR" w:cs="Times New Roman CYR"/>
          <w:sz w:val="28"/>
          <w:szCs w:val="28"/>
          <w:lang w:val="kk-KZ"/>
        </w:rPr>
        <w:t>.</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 құйма қождан немесе  тастан қаланатын фундаментке орналастырылады. Фундаменттің үстіне кварц құмын, бірнеше қабат құрылыстық және отқа төзімді кірпішті балқытыппештің еденін (лещадь) жасайды. Еден толығымен динас кірпішінен де қалануы мүмкін. Еденнің қалыңдығы 0,6-1,5м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xml:space="preserve">.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Пештің қабырғалары хроммагнезитті, магнезитті немесе магнезитхромитті кірпіштен қаланады. Қалыңдығ</w:t>
      </w:r>
      <w:r w:rsidR="00010894">
        <w:rPr>
          <w:rFonts w:ascii="Times New Roman CYR" w:hAnsi="Times New Roman CYR" w:cs="Times New Roman CYR"/>
          <w:sz w:val="28"/>
          <w:szCs w:val="28"/>
          <w:lang w:val="kk-KZ"/>
        </w:rPr>
        <w:t>ы 0,5-0,7метр</w:t>
      </w:r>
      <w:r w:rsidRPr="002E239D">
        <w:rPr>
          <w:rFonts w:ascii="Times New Roman CYR" w:hAnsi="Times New Roman CYR" w:cs="Times New Roman CYR"/>
          <w:sz w:val="28"/>
          <w:szCs w:val="28"/>
          <w:lang w:val="kk-KZ"/>
        </w:rPr>
        <w:t>, ал еден маңында 0,75-1,0м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xml:space="preserve">. Сырты болаттпен қапталады. Пештің төбесі ілінген немесе ілініп тірелген болады.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 пешке төбесінің екі бүйір қабырғалары бойында орналасқан тиеу қондырғылары арқылы тиеледі.</w:t>
      </w:r>
    </w:p>
    <w:p w:rsidR="003120FB"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 пештің артқы жағына таман бүйір қабырғаларының бойында орналасқан шпурлар арқылы шығарылады, ал қож олардан жоғары орналасқан арнаулы қож терезелері арқылы шығарылады.</w:t>
      </w:r>
    </w:p>
    <w:p w:rsidR="003120FB" w:rsidRPr="002E239D" w:rsidRDefault="003120FB" w:rsidP="003120F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Балқыманың деңгейі қож терезесінің табалдырығымен сәйкес келеді. Балқыманың тереңдігі 0,8-1,2м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 ал оның ішінде штейннің тереңдігі 0,4-0,6м</w:t>
      </w:r>
      <w:r w:rsidR="00010894">
        <w:rPr>
          <w:rFonts w:ascii="Times New Roman CYR" w:hAnsi="Times New Roman CYR" w:cs="Times New Roman CYR"/>
          <w:sz w:val="28"/>
          <w:szCs w:val="28"/>
          <w:lang w:val="kk-KZ"/>
        </w:rPr>
        <w:t>етр</w:t>
      </w:r>
      <w:r w:rsidRPr="002E239D">
        <w:rPr>
          <w:rFonts w:ascii="Times New Roman CYR" w:hAnsi="Times New Roman CYR" w:cs="Times New Roman CYR"/>
          <w:sz w:val="28"/>
          <w:szCs w:val="28"/>
          <w:lang w:val="kk-KZ"/>
        </w:rPr>
        <w:t>.</w:t>
      </w:r>
    </w:p>
    <w:p w:rsidR="003120FB" w:rsidRPr="002E239D" w:rsidRDefault="003120FB" w:rsidP="003120F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Қождың шығымы қорытылатын шикіқұрамның түрі мен құрамына және құйылатын конвертер қожының мөлшеріне байланысты. Қождың мөлшері штейнге қарағанда 1,2-2 есе көп.</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пештің техникалық экономикалық көрсеткіштері: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A632F2" w:rsidRPr="002E239D" w:rsidRDefault="00A632F2"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шикі               күйдірілген</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концентрат          концентрат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 өнімділігі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тәулік)                      </w:t>
      </w:r>
      <w:r w:rsidR="003120FB" w:rsidRPr="002E239D">
        <w:rPr>
          <w:rFonts w:ascii="Times New Roman CYR" w:hAnsi="Times New Roman CYR" w:cs="Times New Roman CYR"/>
          <w:sz w:val="28"/>
          <w:szCs w:val="28"/>
          <w:lang w:val="kk-KZ"/>
        </w:rPr>
        <w:t xml:space="preserve">       3-5                     </w:t>
      </w:r>
      <w:r w:rsidRPr="002E239D">
        <w:rPr>
          <w:rFonts w:ascii="Times New Roman CYR" w:hAnsi="Times New Roman CYR" w:cs="Times New Roman CYR"/>
          <w:sz w:val="28"/>
          <w:szCs w:val="28"/>
          <w:lang w:val="kk-KZ"/>
        </w:rPr>
        <w:t>5-8</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Шартты отын шығыны, % шикіқұр.   </w:t>
      </w:r>
      <w:r w:rsidR="003120FB" w:rsidRPr="002E239D">
        <w:rPr>
          <w:rFonts w:ascii="Times New Roman CYR" w:hAnsi="Times New Roman CYR" w:cs="Times New Roman CYR"/>
          <w:sz w:val="28"/>
          <w:szCs w:val="28"/>
          <w:lang w:val="kk-KZ"/>
        </w:rPr>
        <w:t xml:space="preserve">         18-22                 </w:t>
      </w:r>
      <w:r w:rsidRPr="002E239D">
        <w:rPr>
          <w:rFonts w:ascii="Times New Roman CYR" w:hAnsi="Times New Roman CYR" w:cs="Times New Roman CYR"/>
          <w:sz w:val="28"/>
          <w:szCs w:val="28"/>
          <w:lang w:val="kk-KZ"/>
        </w:rPr>
        <w:t xml:space="preserve"> 14-16</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Қождағы мыс, %                                         0,25-0,4               0,4-0,6</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Мыстың штейнге өтуі, %                     </w:t>
      </w:r>
      <w:r w:rsidR="00216ED3" w:rsidRPr="002E239D">
        <w:rPr>
          <w:rFonts w:ascii="Times New Roman CYR" w:hAnsi="Times New Roman CYR" w:cs="Times New Roman CYR"/>
          <w:sz w:val="28"/>
          <w:szCs w:val="28"/>
          <w:lang w:val="kk-KZ"/>
        </w:rPr>
        <w:t xml:space="preserve">         95-98                 </w:t>
      </w:r>
      <w:r w:rsidRPr="002E239D">
        <w:rPr>
          <w:rFonts w:ascii="Times New Roman CYR" w:hAnsi="Times New Roman CYR" w:cs="Times New Roman CYR"/>
          <w:sz w:val="28"/>
          <w:szCs w:val="28"/>
          <w:lang w:val="kk-KZ"/>
        </w:rPr>
        <w:t xml:space="preserve"> 93-96</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Күкіртсіздену дәрежесі, %                    </w:t>
      </w:r>
      <w:r w:rsidR="00216ED3" w:rsidRPr="002E239D">
        <w:rPr>
          <w:rFonts w:ascii="Times New Roman CYR" w:hAnsi="Times New Roman CYR" w:cs="Times New Roman CYR"/>
          <w:sz w:val="28"/>
          <w:szCs w:val="28"/>
          <w:lang w:val="kk-KZ"/>
        </w:rPr>
        <w:t xml:space="preserve">        30-35                  </w:t>
      </w:r>
      <w:r w:rsidRPr="002E239D">
        <w:rPr>
          <w:rFonts w:ascii="Times New Roman CYR" w:hAnsi="Times New Roman CYR" w:cs="Times New Roman CYR"/>
          <w:sz w:val="28"/>
          <w:szCs w:val="28"/>
          <w:lang w:val="kk-KZ"/>
        </w:rPr>
        <w:t>15-20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Штейннің ш</w:t>
      </w:r>
      <w:r w:rsidR="00216ED3" w:rsidRPr="002E239D">
        <w:rPr>
          <w:rFonts w:ascii="Times New Roman CYR" w:hAnsi="Times New Roman CYR" w:cs="Times New Roman CYR"/>
          <w:sz w:val="28"/>
          <w:szCs w:val="28"/>
          <w:lang w:val="kk-KZ"/>
        </w:rPr>
        <w:t xml:space="preserve">ығымы, %  шикіқұрамнан        </w:t>
      </w:r>
      <w:r w:rsidRPr="002E239D">
        <w:rPr>
          <w:rFonts w:ascii="Times New Roman CYR" w:hAnsi="Times New Roman CYR" w:cs="Times New Roman CYR"/>
          <w:sz w:val="28"/>
          <w:szCs w:val="28"/>
          <w:lang w:val="kk-KZ"/>
        </w:rPr>
        <w:t>50-80                  40-60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Қождың ш</w:t>
      </w:r>
      <w:r w:rsidR="003120FB" w:rsidRPr="002E239D">
        <w:rPr>
          <w:rFonts w:ascii="Times New Roman CYR" w:hAnsi="Times New Roman CYR" w:cs="Times New Roman CYR"/>
          <w:sz w:val="28"/>
          <w:szCs w:val="28"/>
          <w:lang w:val="kk-KZ"/>
        </w:rPr>
        <w:t xml:space="preserve">ығымы, %  шикіқұрамнан         </w:t>
      </w:r>
      <w:r w:rsidRPr="002E239D">
        <w:rPr>
          <w:rFonts w:ascii="Times New Roman CYR" w:hAnsi="Times New Roman CYR" w:cs="Times New Roman CYR"/>
          <w:sz w:val="28"/>
          <w:szCs w:val="28"/>
          <w:lang w:val="kk-KZ"/>
        </w:rPr>
        <w:t xml:space="preserve">  60-86                  70-80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Газдың тозаңдануы, г/м</w:t>
      </w:r>
      <w:r w:rsidRPr="002E239D">
        <w:rPr>
          <w:rFonts w:ascii="Times New Roman CYR" w:hAnsi="Times New Roman CYR" w:cs="Times New Roman CYR"/>
          <w:sz w:val="28"/>
          <w:szCs w:val="28"/>
          <w:vertAlign w:val="superscript"/>
          <w:lang w:val="kk-KZ"/>
        </w:rPr>
        <w:t xml:space="preserve">3    </w:t>
      </w:r>
      <w:r w:rsidRPr="002E239D">
        <w:rPr>
          <w:rFonts w:ascii="Times New Roman CYR" w:hAnsi="Times New Roman CYR" w:cs="Times New Roman CYR"/>
          <w:sz w:val="28"/>
          <w:szCs w:val="28"/>
          <w:lang w:val="kk-KZ"/>
        </w:rPr>
        <w:t xml:space="preserve">                              5-10                   15-30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Шарпымалы пештің</w:t>
      </w:r>
      <w:r w:rsidR="00EB4813" w:rsidRPr="002E239D">
        <w:rPr>
          <w:rFonts w:ascii="Times New Roman CYR" w:hAnsi="Times New Roman CYR" w:cs="Times New Roman CYR"/>
          <w:sz w:val="28"/>
          <w:szCs w:val="28"/>
          <w:lang w:val="kk-KZ"/>
        </w:rPr>
        <w:t xml:space="preserve"> тиімділігі</w:t>
      </w:r>
      <w:r w:rsidRPr="002E239D">
        <w:rPr>
          <w:rFonts w:ascii="Times New Roman CYR" w:hAnsi="Times New Roman CYR" w:cs="Times New Roman CYR"/>
          <w:sz w:val="28"/>
          <w:szCs w:val="28"/>
          <w:lang w:val="kk-KZ"/>
        </w:rPr>
        <w:t xml:space="preserve"> құрамы әртүрлі мысты материалдарды қорыту мүмкіндігі, сондықтан да мыс өндірісінде осы күнге дейін кең қолданылады.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Пештің кемшіліктері: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барлық пештерге қарағанда өнімділігі аз;</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жылу пайдалы әсер коэффициенті төмен;</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штейн құрамын реттеу мүмкін емес;</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оттөзімді материалдардың шығыны көп.</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3525E6" w:rsidRDefault="003525E6" w:rsidP="00652F07">
      <w:pPr>
        <w:autoSpaceDE w:val="0"/>
        <w:autoSpaceDN w:val="0"/>
        <w:adjustRightInd w:val="0"/>
        <w:ind w:firstLine="710"/>
        <w:rPr>
          <w:rFonts w:ascii="Times New Roman CYR" w:hAnsi="Times New Roman CYR" w:cs="Times New Roman CYR"/>
          <w:sz w:val="28"/>
          <w:szCs w:val="28"/>
          <w:lang w:val="kk-KZ"/>
        </w:rPr>
      </w:pPr>
    </w:p>
    <w:p w:rsidR="00604256" w:rsidRPr="002E239D" w:rsidRDefault="003B0D1D" w:rsidP="00652F07">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w:t>
      </w:r>
      <w:r w:rsidR="00652F07" w:rsidRPr="002E239D">
        <w:rPr>
          <w:rFonts w:ascii="Times New Roman CYR" w:hAnsi="Times New Roman CYR" w:cs="Times New Roman CYR"/>
          <w:sz w:val="28"/>
          <w:szCs w:val="28"/>
          <w:lang w:val="kk-KZ"/>
        </w:rPr>
        <w:t>4.</w:t>
      </w:r>
      <w:r w:rsidR="00671653"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kk-KZ"/>
        </w:rPr>
        <w:t xml:space="preserve"> Мыс шикізатын шахталы пеште балқыту</w:t>
      </w:r>
    </w:p>
    <w:p w:rsidR="00671653" w:rsidRPr="002E239D" w:rsidRDefault="00671653" w:rsidP="00652F07">
      <w:pPr>
        <w:autoSpaceDE w:val="0"/>
        <w:autoSpaceDN w:val="0"/>
        <w:adjustRightInd w:val="0"/>
        <w:ind w:firstLine="710"/>
        <w:rPr>
          <w:rFonts w:ascii="Times New Roman CYR" w:hAnsi="Times New Roman CYR" w:cs="Times New Roman CYR"/>
          <w:sz w:val="28"/>
          <w:szCs w:val="28"/>
          <w:lang w:val="kk-KZ"/>
        </w:rPr>
      </w:pPr>
    </w:p>
    <w:p w:rsidR="00671653" w:rsidRPr="002E239D" w:rsidRDefault="00671653" w:rsidP="00652F07">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1.4.2.1 Шахталы пеш түрлері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Шахталы пеште мыс шикізатын штейн ала балқыту әдісі ең көне әдістердің қатарына жатады, өйткені бұл әдіс бірнеше ғасыр бойы пайдаланып келсе де бүгінгі күні өз маңызын жойған жоқ.</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Шахталы пеш вертикалды жұмыс кеңістігі бар қондырғы, көлденең қимасы төрт бұрышты. Пеш құрылысының сұлбасы1</w:t>
      </w:r>
      <w:r w:rsidR="00D55A97" w:rsidRPr="002E239D">
        <w:rPr>
          <w:rFonts w:ascii="Times New Roman CYR" w:hAnsi="Times New Roman CYR" w:cs="Times New Roman CYR"/>
          <w:sz w:val="28"/>
          <w:szCs w:val="28"/>
          <w:lang w:val="kk-KZ"/>
        </w:rPr>
        <w:t>.4</w:t>
      </w:r>
      <w:r w:rsidRPr="002E239D">
        <w:rPr>
          <w:rFonts w:ascii="Times New Roman CYR" w:hAnsi="Times New Roman CYR" w:cs="Times New Roman CYR"/>
          <w:sz w:val="28"/>
          <w:szCs w:val="28"/>
          <w:lang w:val="kk-KZ"/>
        </w:rPr>
        <w:t>-ші суретте келтірілген.</w:t>
      </w:r>
    </w:p>
    <w:p w:rsidR="002E26E5" w:rsidRPr="002E239D" w:rsidRDefault="002E26E5" w:rsidP="002E26E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Кеннен, флюстерден және отыннан тұратын шикіқұрамды колошник арқылы пешке бөліп-бөліп тиейді. Астынан фурмалар арқылы ауа үрленеді. Фурмалар маңында отын жанады, нәтижесінде температура 1300-1600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С-ға дейін көтеріледі. Бұл аймақ пеш фокусы деп аталады да, онда шикіқұрам толық балқып, балқыту өнімдері түзіледі.</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Балқыту өнімдері қож және штейн ішкі көрікке ағып жиналады. Ішкі көріктен сифонды науа  (желоб) арқылы алдыңғы көрікке ағып жиналады да, онда тұндырылады.</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Балқыту үрдісі жүрген сайын шикіқұрам төмен түседі де, орнына жаңа үлес тиеледі.</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Фурма маңында түзілген газдар жоғары көтерілгенде төмен қарай жылжыған шикіқұрам арасынан өтіп, оған жылуын береді. Газ бен шикіқұрам бір-біріне қарама-қарсы жылжып, жылу алмастыру нәтижесінде пеште жылуды пайдалану коэффициенті өте жоғары болады да, 80-85%-ға жетеді.</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Шахталы пеште түйіршікті материал қолдану қажет болғандықтан, шикіқұрам алдын-ала агломерация немесе брикеттеу әдістерімен түйіршіктендірілуі қажет.</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 материалдарды шахталы пеште балқытудың бірнеше түрі бар: тотықсыздандыра және тотықтыра. Тотықтыра балқыту пиритті, жартылай пиритті немесе мысты-күкіртті балқыту болып бөлінеді.</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Пиритті балқыту шикізаттың құрамындағы сульфидтердің тотығуынан бөлінетін жылудың есебінен жүруі мүмкін. Бірақ өндірісте жылу балансы тұрақты болу үшін қосымша 2% кокс жағады. Пиритті балқыту құрамында пирит 75%-дан немесе күкірт 42%-дан кем болмайтын кендерді қорытуға жарамды. Қазір пиритті балқыту таза күйінде өз маңызын жоғалтты.</w:t>
      </w:r>
    </w:p>
    <w:p w:rsidR="00677696" w:rsidRPr="002E239D" w:rsidRDefault="00677696" w:rsidP="00604256">
      <w:pPr>
        <w:autoSpaceDE w:val="0"/>
        <w:autoSpaceDN w:val="0"/>
        <w:adjustRightInd w:val="0"/>
        <w:ind w:firstLine="710"/>
        <w:rPr>
          <w:rFonts w:ascii="Times New Roman CYR" w:hAnsi="Times New Roman CYR" w:cs="Times New Roman CYR"/>
          <w:sz w:val="28"/>
          <w:szCs w:val="28"/>
          <w:lang w:val="kk-KZ"/>
        </w:rPr>
      </w:pPr>
    </w:p>
    <w:p w:rsidR="00677696" w:rsidRPr="001050F0"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3390900" cy="44481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lum bright="-18000" contrast="3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90900" cy="4448175"/>
                    </a:xfrm>
                    <a:prstGeom prst="rect">
                      <a:avLst/>
                    </a:prstGeom>
                    <a:noFill/>
                    <a:ln>
                      <a:noFill/>
                    </a:ln>
                  </pic:spPr>
                </pic:pic>
              </a:graphicData>
            </a:graphic>
          </wp:inline>
        </w:drawing>
      </w:r>
    </w:p>
    <w:p w:rsidR="00101D32" w:rsidRPr="002E239D" w:rsidRDefault="00604256" w:rsidP="00101D32">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 ішкі көрік, 2 - колошник, 3 - шахта, 4 - </w:t>
      </w:r>
      <w:r w:rsidR="00101D32" w:rsidRPr="002E239D">
        <w:rPr>
          <w:rFonts w:ascii="Times New Roman CYR" w:hAnsi="Times New Roman CYR" w:cs="Times New Roman CYR"/>
          <w:sz w:val="28"/>
          <w:szCs w:val="28"/>
          <w:lang w:val="kk-KZ"/>
        </w:rPr>
        <w:t>фурмалар</w:t>
      </w:r>
      <w:r w:rsidRPr="002E239D">
        <w:rPr>
          <w:rFonts w:ascii="Times New Roman CYR" w:hAnsi="Times New Roman CYR" w:cs="Times New Roman CYR"/>
          <w:sz w:val="28"/>
          <w:szCs w:val="28"/>
          <w:lang w:val="kk-KZ"/>
        </w:rPr>
        <w:t xml:space="preserve">  5 </w:t>
      </w:r>
      <w:r w:rsidR="00101D32" w:rsidRPr="002E239D">
        <w:rPr>
          <w:rFonts w:ascii="Times New Roman CYR" w:hAnsi="Times New Roman CYR" w:cs="Times New Roman CYR"/>
          <w:sz w:val="28"/>
          <w:szCs w:val="28"/>
          <w:lang w:val="kk-KZ"/>
        </w:rPr>
        <w:t xml:space="preserve">– балқыма ағызатын науа, </w:t>
      </w:r>
    </w:p>
    <w:p w:rsidR="00604256" w:rsidRPr="002E239D" w:rsidRDefault="00604256" w:rsidP="00101D32">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6 - алдыңғы көрік, 7 - газарна.</w:t>
      </w:r>
    </w:p>
    <w:p w:rsidR="002E26E5" w:rsidRPr="002E239D" w:rsidRDefault="002E26E5" w:rsidP="00631167">
      <w:pPr>
        <w:autoSpaceDE w:val="0"/>
        <w:autoSpaceDN w:val="0"/>
        <w:adjustRightInd w:val="0"/>
        <w:ind w:firstLine="710"/>
        <w:rPr>
          <w:rFonts w:ascii="Times New Roman CYR" w:hAnsi="Times New Roman CYR" w:cs="Times New Roman CYR"/>
          <w:sz w:val="28"/>
          <w:szCs w:val="28"/>
          <w:lang w:val="kk-KZ"/>
        </w:rPr>
      </w:pPr>
    </w:p>
    <w:p w:rsidR="00631167" w:rsidRPr="002E239D" w:rsidRDefault="00631167" w:rsidP="00631167">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1.4-ші сурет. Шахталы пештің құрылысы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Шикіқұрамда </w:t>
      </w:r>
      <w:r w:rsidR="00F82685" w:rsidRPr="002E239D">
        <w:rPr>
          <w:rFonts w:ascii="Times New Roman CYR" w:hAnsi="Times New Roman CYR" w:cs="Times New Roman CYR"/>
          <w:sz w:val="28"/>
          <w:szCs w:val="28"/>
          <w:lang w:val="kk-KZ"/>
        </w:rPr>
        <w:t>үрдісті</w:t>
      </w:r>
      <w:r w:rsidRPr="002E239D">
        <w:rPr>
          <w:rFonts w:ascii="Times New Roman CYR" w:hAnsi="Times New Roman CYR" w:cs="Times New Roman CYR"/>
          <w:sz w:val="28"/>
          <w:szCs w:val="28"/>
          <w:lang w:val="kk-KZ"/>
        </w:rPr>
        <w:t xml:space="preserve"> автогенді жүргізуге күкірт жетіспегенде жетпейтін жылуды қосымша отын  жағыпжүргізілетін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жартылай пиритті балқыту деп аталады. Бұл балқыту кезінде кокстың шығыны 5-тен 12%-ға дейін құрайды. Сондықтан жартылай пиритті балқыту пиритті және тотықсыздандыра балқытудың арасынан орын алады.</w:t>
      </w:r>
    </w:p>
    <w:p w:rsidR="00671653" w:rsidRPr="002E239D" w:rsidRDefault="00671653" w:rsidP="00604256">
      <w:pPr>
        <w:autoSpaceDE w:val="0"/>
        <w:autoSpaceDN w:val="0"/>
        <w:adjustRightInd w:val="0"/>
        <w:ind w:firstLine="710"/>
        <w:rPr>
          <w:rFonts w:ascii="Times New Roman CYR" w:hAnsi="Times New Roman CYR" w:cs="Times New Roman CYR"/>
          <w:sz w:val="28"/>
          <w:szCs w:val="28"/>
          <w:lang w:val="kk-KZ"/>
        </w:rPr>
      </w:pPr>
    </w:p>
    <w:p w:rsidR="00671653" w:rsidRPr="002E239D" w:rsidRDefault="00671653"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1.4.2.2 Жартылай пиритті балқыту</w:t>
      </w:r>
    </w:p>
    <w:p w:rsidR="00671653" w:rsidRPr="002E239D" w:rsidRDefault="00671653"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Кокстың және сульфидтердің  қатты және сұйық күйде жануы, шикіқұрам компоненттерінің балқуы, штейн және қож түзілу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тері температура максималды 1600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 xml:space="preserve">С-ға дейін жететін пеш  фокусының маңында жүреді де, жартылай пиритті балқытудың толық және мәнді жүруін айқындайтын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 болып келеді.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 фокусында келесі негізгі реакциялар жүреді: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en-GB"/>
        </w:rPr>
      </w:pPr>
      <w:r w:rsidRPr="002E239D">
        <w:rPr>
          <w:rFonts w:ascii="Times New Roman CYR" w:hAnsi="Times New Roman CYR" w:cs="Times New Roman CYR"/>
          <w:sz w:val="28"/>
          <w:szCs w:val="28"/>
        </w:rPr>
        <w:t>С</w:t>
      </w:r>
      <w:r w:rsidRPr="002E239D">
        <w:rPr>
          <w:rFonts w:ascii="Times New Roman CYR" w:hAnsi="Times New Roman CYR" w:cs="Times New Roman CYR"/>
          <w:sz w:val="28"/>
          <w:szCs w:val="28"/>
          <w:lang w:val="en-GB"/>
        </w:rPr>
        <w:t xml:space="preserve"> + </w:t>
      </w:r>
      <w:r w:rsidRPr="002E239D">
        <w:rPr>
          <w:rFonts w:ascii="Times New Roman CYR" w:hAnsi="Times New Roman CYR" w:cs="Times New Roman CYR"/>
          <w:sz w:val="28"/>
          <w:szCs w:val="28"/>
        </w:rPr>
        <w:t>О</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en-GB"/>
        </w:rPr>
        <w:t xml:space="preserve"> =</w:t>
      </w:r>
      <w:r w:rsidRPr="002E239D">
        <w:rPr>
          <w:sz w:val="28"/>
          <w:szCs w:val="28"/>
          <w:lang w:val="en-US"/>
        </w:rPr>
        <w:t xml:space="preserve"> CO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+ 393780</w:t>
      </w:r>
      <w:r w:rsidRPr="002E239D">
        <w:rPr>
          <w:rFonts w:ascii="Times New Roman CYR" w:hAnsi="Times New Roman CYR" w:cs="Times New Roman CYR"/>
          <w:sz w:val="28"/>
          <w:szCs w:val="28"/>
          <w:lang w:val="kk-KZ"/>
        </w:rPr>
        <w:t xml:space="preserve">Дж                               </w:t>
      </w:r>
      <w:r w:rsidRPr="002E239D">
        <w:rPr>
          <w:rFonts w:ascii="Times New Roman CYR" w:hAnsi="Times New Roman CYR" w:cs="Times New Roman CYR"/>
          <w:sz w:val="28"/>
          <w:szCs w:val="28"/>
          <w:lang w:val="en-GB"/>
        </w:rPr>
        <w:t>(</w:t>
      </w:r>
      <w:r w:rsidR="00735320" w:rsidRPr="002E239D">
        <w:rPr>
          <w:rFonts w:ascii="Times New Roman CYR" w:hAnsi="Times New Roman CYR" w:cs="Times New Roman CYR"/>
          <w:sz w:val="28"/>
          <w:szCs w:val="28"/>
          <w:lang w:val="en-GB"/>
        </w:rPr>
        <w:t>1.34</w:t>
      </w:r>
      <w:r w:rsidRPr="002E239D">
        <w:rPr>
          <w:rFonts w:ascii="Times New Roman CYR" w:hAnsi="Times New Roman CYR" w:cs="Times New Roman CYR"/>
          <w:sz w:val="28"/>
          <w:szCs w:val="28"/>
          <w:lang w:val="en-GB"/>
        </w:rPr>
        <w:t>)</w:t>
      </w:r>
    </w:p>
    <w:p w:rsidR="00735320" w:rsidRPr="002E239D" w:rsidRDefault="00735320" w:rsidP="00604256">
      <w:pPr>
        <w:autoSpaceDE w:val="0"/>
        <w:autoSpaceDN w:val="0"/>
        <w:adjustRightInd w:val="0"/>
        <w:ind w:firstLine="710"/>
        <w:rPr>
          <w:rFonts w:ascii="Times New Roman CYR" w:hAnsi="Times New Roman CYR" w:cs="Times New Roman CYR"/>
          <w:sz w:val="28"/>
          <w:szCs w:val="28"/>
          <w:lang w:val="en-GB"/>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en-GB"/>
        </w:rPr>
      </w:pPr>
      <w:r w:rsidRPr="002E239D">
        <w:rPr>
          <w:sz w:val="28"/>
          <w:szCs w:val="28"/>
          <w:lang w:val="en-US"/>
        </w:rPr>
        <w:t>2FeS + 3O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2FeO + 2SO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+ 937340 </w:t>
      </w:r>
      <w:r w:rsidRPr="002E239D">
        <w:rPr>
          <w:rFonts w:ascii="Times New Roman CYR" w:hAnsi="Times New Roman CYR" w:cs="Times New Roman CYR"/>
          <w:sz w:val="28"/>
          <w:szCs w:val="28"/>
        </w:rPr>
        <w:t>кДж</w:t>
      </w:r>
      <w:r w:rsidRPr="002E239D">
        <w:rPr>
          <w:rFonts w:ascii="Times New Roman CYR" w:hAnsi="Times New Roman CYR" w:cs="Times New Roman CYR"/>
          <w:sz w:val="28"/>
          <w:szCs w:val="28"/>
          <w:lang w:val="en-GB"/>
        </w:rPr>
        <w:t xml:space="preserve">   (</w:t>
      </w:r>
      <w:r w:rsidR="00735320" w:rsidRPr="002E239D">
        <w:rPr>
          <w:rFonts w:ascii="Times New Roman CYR" w:hAnsi="Times New Roman CYR" w:cs="Times New Roman CYR"/>
          <w:sz w:val="28"/>
          <w:szCs w:val="28"/>
          <w:lang w:val="en-GB"/>
        </w:rPr>
        <w:t>1.35</w:t>
      </w:r>
      <w:r w:rsidRPr="002E239D">
        <w:rPr>
          <w:rFonts w:ascii="Times New Roman CYR" w:hAnsi="Times New Roman CYR" w:cs="Times New Roman CYR"/>
          <w:sz w:val="28"/>
          <w:szCs w:val="28"/>
          <w:lang w:val="en-GB"/>
        </w:rPr>
        <w:t>)</w:t>
      </w:r>
    </w:p>
    <w:p w:rsidR="00735320" w:rsidRPr="002E239D" w:rsidRDefault="00735320" w:rsidP="00604256">
      <w:pPr>
        <w:autoSpaceDE w:val="0"/>
        <w:autoSpaceDN w:val="0"/>
        <w:adjustRightInd w:val="0"/>
        <w:ind w:firstLine="710"/>
        <w:rPr>
          <w:rFonts w:ascii="Times New Roman CYR" w:hAnsi="Times New Roman CYR" w:cs="Times New Roman CYR"/>
          <w:sz w:val="28"/>
          <w:szCs w:val="28"/>
          <w:lang w:val="en-GB"/>
        </w:rPr>
      </w:pPr>
    </w:p>
    <w:p w:rsidR="00604256" w:rsidRPr="002E239D" w:rsidRDefault="00604256" w:rsidP="00604256">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GB"/>
        </w:rPr>
        <w:t>2</w:t>
      </w:r>
      <w:r w:rsidRPr="002E239D">
        <w:rPr>
          <w:sz w:val="28"/>
          <w:szCs w:val="28"/>
          <w:lang w:val="en-US"/>
        </w:rPr>
        <w:t>FeO + 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+ 92950 </w:t>
      </w:r>
      <w:r w:rsidRPr="002E239D">
        <w:rPr>
          <w:rFonts w:ascii="Times New Roman CYR" w:hAnsi="Times New Roman CYR" w:cs="Times New Roman CYR"/>
          <w:sz w:val="28"/>
          <w:szCs w:val="28"/>
          <w:lang w:val="kk-KZ"/>
        </w:rPr>
        <w:t xml:space="preserve">Дж             </w:t>
      </w:r>
      <w:r w:rsidRPr="002E239D">
        <w:rPr>
          <w:rFonts w:ascii="Times New Roman CYR" w:hAnsi="Times New Roman CYR" w:cs="Times New Roman CYR"/>
          <w:sz w:val="28"/>
          <w:szCs w:val="28"/>
          <w:lang w:val="en-GB"/>
        </w:rPr>
        <w:t>(</w:t>
      </w:r>
      <w:r w:rsidR="00735320" w:rsidRPr="002E239D">
        <w:rPr>
          <w:rFonts w:ascii="Times New Roman CYR" w:hAnsi="Times New Roman CYR" w:cs="Times New Roman CYR"/>
          <w:sz w:val="28"/>
          <w:szCs w:val="28"/>
          <w:lang w:val="en-GB"/>
        </w:rPr>
        <w:t>1.36</w:t>
      </w:r>
      <w:r w:rsidRPr="002E239D">
        <w:rPr>
          <w:rFonts w:ascii="Times New Roman CYR" w:hAnsi="Times New Roman CYR" w:cs="Times New Roman CYR"/>
          <w:sz w:val="28"/>
          <w:szCs w:val="28"/>
          <w:lang w:val="en-GB"/>
        </w:rPr>
        <w:t>)</w:t>
      </w:r>
    </w:p>
    <w:p w:rsidR="00604256" w:rsidRPr="002E239D" w:rsidRDefault="00604256" w:rsidP="00604256">
      <w:pPr>
        <w:autoSpaceDE w:val="0"/>
        <w:autoSpaceDN w:val="0"/>
        <w:adjustRightInd w:val="0"/>
        <w:ind w:firstLine="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Жартылай пиритті балқыту  теориялық қажеттілікпен салыстырғанда 100% артық ауа үрлей жүргізіледі. Нәтижесінде балқыту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қарқынды жүріп, реакциялық аймақта химиялық реакциялар тез аяқталады.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Ауаны көп артық үрлегенде оттегі пеш фокусында толығымен пайдаланып үлгермейді де, көп мөлшерде шикіқұрамның жоғарғы қабаттарына көтеріліп, онда жүретін кептіру, жоғарғы сульфидтер мен карбонаттардың ыдырау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терімен қатар қатты сульфидтердің жануы да байқалады.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Үрлеуді оттегімен байыту </w:t>
      </w:r>
      <w:r w:rsidR="00F82685" w:rsidRPr="002E239D">
        <w:rPr>
          <w:rFonts w:ascii="Times New Roman CYR" w:hAnsi="Times New Roman CYR" w:cs="Times New Roman CYR"/>
          <w:sz w:val="28"/>
          <w:szCs w:val="28"/>
          <w:lang w:val="kk-KZ"/>
        </w:rPr>
        <w:t>үрдістің</w:t>
      </w:r>
      <w:r w:rsidRPr="002E239D">
        <w:rPr>
          <w:rFonts w:ascii="Times New Roman CYR" w:hAnsi="Times New Roman CYR" w:cs="Times New Roman CYR"/>
          <w:sz w:val="28"/>
          <w:szCs w:val="28"/>
          <w:lang w:val="kk-KZ"/>
        </w:rPr>
        <w:t xml:space="preserve"> қарқындылығын арттырады.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Жартылай пиритті шахталы балқыту пеші </w:t>
      </w:r>
      <w:r w:rsidR="00D55A97"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kk-KZ"/>
        </w:rPr>
        <w:t>5-ші суретте келтірілген.</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 фундаментке орналастырылады. Қабырғалары қалыңдығы 14 мм сумен суытылатын болаттан жасалған кессондардан жиналады. Пештің ұзындығы 4-тен 7 метрге дейін, ал ені фурма деңгейінде 1,4 м. Биіктігі колошникке дейін  7м. </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Сұйық қож бен штейн пештен үздіксіз науа арқылы алдыңғы көрікке ағып отырады. Алдыңғы көрік отқа төзімді кірпішпен шегенделген, штейн ағызып алатын 2-4 шпур ( тесік) бар, ал қож үздіксіз науа арқылы ағызылып отырады.  </w:t>
      </w:r>
      <w:r w:rsidRPr="002E239D">
        <w:rPr>
          <w:rFonts w:ascii="Times New Roman CYR" w:hAnsi="Times New Roman CYR" w:cs="Times New Roman CYR"/>
          <w:sz w:val="28"/>
          <w:szCs w:val="28"/>
          <w:lang w:val="kk-KZ"/>
        </w:rPr>
        <w:lastRenderedPageBreak/>
        <w:t>Алдыңғы көріктің төбесі жоқ, оның қызметін  қатқан қож қабыршағы атқарады. Соңғы кезде алдыңғы көрік немесе тұндырғыш қож арқылы электр тоғын өткізіп қыздырылады.</w:t>
      </w:r>
    </w:p>
    <w:p w:rsidR="00401BE4" w:rsidRPr="002E239D" w:rsidRDefault="00401BE4" w:rsidP="00401BE4">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Штейндегі мыс мөлшері қорытылатын материалдардың құрамына байланысты 15 тен  50%-ға дейін болады.</w:t>
      </w:r>
    </w:p>
    <w:p w:rsidR="00401BE4" w:rsidRPr="002E239D" w:rsidRDefault="00401BE4" w:rsidP="00401BE4">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 xml:space="preserve">Қождың құрамы: </w:t>
      </w:r>
      <w:r w:rsidRPr="002E239D">
        <w:rPr>
          <w:sz w:val="28"/>
          <w:szCs w:val="28"/>
          <w:lang w:val="kk-KZ"/>
        </w:rPr>
        <w:t>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- 35-40</w:t>
      </w:r>
      <w:r w:rsidRPr="002E239D">
        <w:rPr>
          <w:rFonts w:ascii="Times New Roman CYR" w:hAnsi="Times New Roman CYR" w:cs="Times New Roman CYR"/>
          <w:sz w:val="28"/>
          <w:szCs w:val="28"/>
          <w:lang w:val="kk-KZ"/>
        </w:rPr>
        <w:t>%</w:t>
      </w:r>
      <w:r w:rsidRPr="002E239D">
        <w:rPr>
          <w:sz w:val="28"/>
          <w:szCs w:val="28"/>
          <w:lang w:val="kk-KZ"/>
        </w:rPr>
        <w:t>; FeO - 45-60</w:t>
      </w:r>
      <w:r w:rsidRPr="002E239D">
        <w:rPr>
          <w:rFonts w:ascii="Times New Roman CYR" w:hAnsi="Times New Roman CYR" w:cs="Times New Roman CYR"/>
          <w:sz w:val="28"/>
          <w:szCs w:val="28"/>
          <w:lang w:val="kk-KZ"/>
        </w:rPr>
        <w:t>%</w:t>
      </w:r>
      <w:r w:rsidRPr="002E239D">
        <w:rPr>
          <w:sz w:val="28"/>
          <w:szCs w:val="28"/>
          <w:lang w:val="kk-KZ"/>
        </w:rPr>
        <w:t>; CaO - 3-12</w:t>
      </w:r>
      <w:r w:rsidRPr="002E239D">
        <w:rPr>
          <w:rFonts w:ascii="Times New Roman CYR" w:hAnsi="Times New Roman CYR" w:cs="Times New Roman CYR"/>
          <w:sz w:val="28"/>
          <w:szCs w:val="28"/>
          <w:lang w:val="kk-KZ"/>
        </w:rPr>
        <w:t>%</w:t>
      </w:r>
      <w:r w:rsidRPr="002E239D">
        <w:rPr>
          <w:sz w:val="28"/>
          <w:szCs w:val="28"/>
          <w:lang w:val="kk-KZ"/>
        </w:rPr>
        <w:t>; Cu - 0.3-0.4</w:t>
      </w:r>
      <w:r w:rsidRPr="002E239D">
        <w:rPr>
          <w:rFonts w:ascii="Times New Roman CYR" w:hAnsi="Times New Roman CYR" w:cs="Times New Roman CYR"/>
          <w:sz w:val="28"/>
          <w:szCs w:val="28"/>
          <w:lang w:val="kk-KZ"/>
        </w:rPr>
        <w:t>%</w:t>
      </w:r>
      <w:r w:rsidRPr="002E239D">
        <w:rPr>
          <w:sz w:val="28"/>
          <w:szCs w:val="28"/>
          <w:lang w:val="kk-KZ"/>
        </w:rPr>
        <w:t>.</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Жартылай пиритті балқытудың техника экономикалық көрсеткіштері: </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Өнімділігі,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тәулік)                                                     60-120</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мөлшері,%:                </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шикіқұрамда                                                              15-30</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штейнде                                                                      30-60</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қожда                                                                         0,5-1,0</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Шикіқұрамдағы күкірт, %                                                 12-30</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Күкіртсіздендіру дәрежесі, %                                            60-75</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Кокс шығыны, % шикіқұрам массасынан                         5-12</w:t>
      </w:r>
    </w:p>
    <w:p w:rsidR="00401BE4" w:rsidRPr="002E239D" w:rsidRDefault="00401BE4" w:rsidP="00401BE4">
      <w:pPr>
        <w:autoSpaceDE w:val="0"/>
        <w:autoSpaceDN w:val="0"/>
        <w:adjustRightInd w:val="0"/>
        <w:ind w:firstLine="710"/>
        <w:rPr>
          <w:rFonts w:ascii="Times New Roman CYR" w:hAnsi="Times New Roman CYR" w:cs="Times New Roman CYR"/>
          <w:sz w:val="28"/>
          <w:szCs w:val="28"/>
          <w:lang w:val="kk-KZ"/>
        </w:rPr>
      </w:pP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Жартылай пиритті балқытуға қиыршықты бай кен немесе флотациялық концентраттарды агломерациялай күйдірілген агломерат қолданылады.</w:t>
      </w:r>
    </w:p>
    <w:p w:rsidR="00A632F2"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Жартылай пиритті балқыту салыстырмалы қарағанда арзан технологиялық үрдіске жатады. Қондырғылар арзандау материалдардан салынады, алатын өндірістік ауданы аз, сондықтан оны аз көлемді өндірісте қолдануға болады, өйткені пешті кез-келген ұзындықта салуға болады. Бұл әдістің өнімділігі аз. Әдістің кемшілігіне қажетті кендік шикізаттың өте аздығы және шикізатты кешенді қорытудың  дәрежесінің  аздығы жатады.</w:t>
      </w:r>
    </w:p>
    <w:p w:rsidR="00CE7335" w:rsidRDefault="00CE7335" w:rsidP="00CE7335">
      <w:pPr>
        <w:autoSpaceDE w:val="0"/>
        <w:autoSpaceDN w:val="0"/>
        <w:adjustRightInd w:val="0"/>
        <w:ind w:firstLine="710"/>
        <w:rPr>
          <w:rFonts w:ascii="Times New Roman CYR" w:hAnsi="Times New Roman CYR" w:cs="Times New Roman CYR"/>
          <w:sz w:val="28"/>
          <w:szCs w:val="28"/>
          <w:lang w:val="kk-KZ"/>
        </w:rPr>
      </w:pP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1.4.2.3 Мысты-күкіртті балқыту</w:t>
      </w: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Мысты-күкіртті балқыту құрамында күкірт 40-42% болатын шикізатты қорытатын пиритті балқыту болып келеді. Бұл әдіс бойынша пеш газынан күкірт элементарлы күйінде бөлініп алынады. Ол үшін сульфидті кен мен кварц  флюсының қоспасын  12%-ға дейін байытылған кокспен қымталған биікткгі ұлғайған шахталы пеште балқытады.</w:t>
      </w:r>
    </w:p>
    <w:p w:rsidR="00CE7335"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 күкіртті балқыту кезінде пештің биікткгі бойынша айқын үш аумақ байқалады: тотықтыра балқыту (төменгі),  тотықсыздандыру (ортанғы)  және дайындау аумағы (жоғарғы). </w:t>
      </w:r>
    </w:p>
    <w:p w:rsidR="00CE7335" w:rsidRPr="002E239D" w:rsidRDefault="00CE7335" w:rsidP="00CE7335">
      <w:pPr>
        <w:autoSpaceDE w:val="0"/>
        <w:autoSpaceDN w:val="0"/>
        <w:adjustRightInd w:val="0"/>
        <w:ind w:firstLine="710"/>
        <w:rPr>
          <w:rFonts w:ascii="Times New Roman CYR" w:hAnsi="Times New Roman CYR" w:cs="Times New Roman CYR"/>
          <w:sz w:val="28"/>
          <w:szCs w:val="28"/>
        </w:rPr>
      </w:pPr>
      <w:r w:rsidRPr="002E239D">
        <w:rPr>
          <w:rFonts w:ascii="Times New Roman CYR" w:hAnsi="Times New Roman CYR" w:cs="Times New Roman CYR"/>
          <w:sz w:val="28"/>
          <w:szCs w:val="28"/>
        </w:rPr>
        <w:t>Тотықтыра балқыту аумағы фурмалар а</w:t>
      </w:r>
      <w:r w:rsidR="00870383">
        <w:rPr>
          <w:rFonts w:ascii="Times New Roman CYR" w:hAnsi="Times New Roman CYR" w:cs="Times New Roman CYR"/>
          <w:sz w:val="28"/>
          <w:szCs w:val="28"/>
          <w:lang w:val="kk-KZ"/>
        </w:rPr>
        <w:t>у</w:t>
      </w:r>
      <w:r w:rsidRPr="002E239D">
        <w:rPr>
          <w:rFonts w:ascii="Times New Roman CYR" w:hAnsi="Times New Roman CYR" w:cs="Times New Roman CYR"/>
          <w:sz w:val="28"/>
          <w:szCs w:val="28"/>
        </w:rPr>
        <w:t>мағында орналасады. Аумақтың көлемі аз. Бұл жерде температура 1200-1450</w:t>
      </w:r>
      <w:r w:rsidRPr="002E239D">
        <w:rPr>
          <w:rFonts w:ascii="Times New Roman CYR" w:hAnsi="Times New Roman CYR" w:cs="Times New Roman CYR"/>
          <w:sz w:val="28"/>
          <w:szCs w:val="28"/>
          <w:vertAlign w:val="superscript"/>
        </w:rPr>
        <w:t>о</w:t>
      </w:r>
      <w:r w:rsidRPr="002E239D">
        <w:rPr>
          <w:rFonts w:ascii="Times New Roman CYR" w:hAnsi="Times New Roman CYR" w:cs="Times New Roman CYR"/>
          <w:sz w:val="28"/>
          <w:szCs w:val="28"/>
        </w:rPr>
        <w:t xml:space="preserve">С-ға дейін жетеді, ол пештегі ең жоғарғы температура. Балқуға </w:t>
      </w:r>
      <w:r w:rsidRPr="002E239D">
        <w:rPr>
          <w:rFonts w:ascii="Times New Roman CYR" w:hAnsi="Times New Roman CYR" w:cs="Times New Roman CYR"/>
          <w:sz w:val="28"/>
          <w:szCs w:val="28"/>
          <w:lang w:val="kk-KZ"/>
        </w:rPr>
        <w:t>қ</w:t>
      </w:r>
      <w:r w:rsidRPr="002E239D">
        <w:rPr>
          <w:rFonts w:ascii="Times New Roman CYR" w:hAnsi="Times New Roman CYR" w:cs="Times New Roman CYR"/>
          <w:sz w:val="28"/>
          <w:szCs w:val="28"/>
        </w:rPr>
        <w:t>ажетті температура бұл аумақта химиялық реакциялардың жүруі нәтижесінде түзіледі:</w:t>
      </w:r>
    </w:p>
    <w:p w:rsidR="00CE7335" w:rsidRPr="002E239D" w:rsidRDefault="00CE7335" w:rsidP="00CE7335">
      <w:pPr>
        <w:autoSpaceDE w:val="0"/>
        <w:autoSpaceDN w:val="0"/>
        <w:adjustRightInd w:val="0"/>
        <w:ind w:firstLine="710"/>
        <w:rPr>
          <w:rFonts w:ascii="Times New Roman CYR" w:hAnsi="Times New Roman CYR" w:cs="Times New Roman CYR"/>
          <w:sz w:val="28"/>
          <w:szCs w:val="28"/>
        </w:rPr>
      </w:pPr>
    </w:p>
    <w:p w:rsidR="00CE7335" w:rsidRPr="002E239D" w:rsidRDefault="00CE7335" w:rsidP="00CE7335">
      <w:pPr>
        <w:autoSpaceDE w:val="0"/>
        <w:autoSpaceDN w:val="0"/>
        <w:adjustRightInd w:val="0"/>
        <w:ind w:firstLine="710"/>
        <w:rPr>
          <w:sz w:val="28"/>
          <w:szCs w:val="28"/>
          <w:lang w:val="en-US"/>
        </w:rPr>
      </w:pPr>
      <w:r w:rsidRPr="002E239D">
        <w:rPr>
          <w:sz w:val="28"/>
          <w:szCs w:val="28"/>
          <w:lang w:val="en-US"/>
        </w:rPr>
        <w:lastRenderedPageBreak/>
        <w:t>2FeS + 3O</w:t>
      </w:r>
      <w:r w:rsidRPr="002E239D">
        <w:rPr>
          <w:rFonts w:ascii="Times New Roman CYR" w:hAnsi="Times New Roman CYR" w:cs="Times New Roman CYR"/>
          <w:sz w:val="28"/>
          <w:szCs w:val="28"/>
          <w:vertAlign w:val="subscript"/>
          <w:lang w:val="kk-KZ"/>
        </w:rPr>
        <w:t>2</w:t>
      </w:r>
      <w:r w:rsidRPr="002E239D">
        <w:rPr>
          <w:sz w:val="28"/>
          <w:szCs w:val="28"/>
          <w:lang w:val="en-US"/>
        </w:rPr>
        <w:t>= 2FeO +</w:t>
      </w:r>
      <w:r w:rsidRPr="002E239D">
        <w:rPr>
          <w:sz w:val="28"/>
          <w:szCs w:val="28"/>
          <w:lang w:val="kk-KZ"/>
        </w:rPr>
        <w:t>2</w:t>
      </w:r>
      <w:r w:rsidRPr="002E239D">
        <w:rPr>
          <w:sz w:val="28"/>
          <w:szCs w:val="28"/>
          <w:lang w:val="en-US"/>
        </w:rPr>
        <w:t>SO</w:t>
      </w:r>
      <w:r w:rsidRPr="002E239D">
        <w:rPr>
          <w:rFonts w:ascii="Times New Roman CYR" w:hAnsi="Times New Roman CYR" w:cs="Times New Roman CYR"/>
          <w:sz w:val="28"/>
          <w:szCs w:val="28"/>
          <w:vertAlign w:val="subscript"/>
          <w:lang w:val="kk-KZ"/>
        </w:rPr>
        <w:t>2</w:t>
      </w:r>
      <w:r w:rsidRPr="002E239D">
        <w:rPr>
          <w:sz w:val="28"/>
          <w:szCs w:val="28"/>
          <w:lang w:val="en-US"/>
        </w:rPr>
        <w:t>(1.37)</w:t>
      </w:r>
    </w:p>
    <w:p w:rsidR="00CE7335" w:rsidRPr="002E239D" w:rsidRDefault="00CE7335" w:rsidP="00CE7335">
      <w:pPr>
        <w:autoSpaceDE w:val="0"/>
        <w:autoSpaceDN w:val="0"/>
        <w:adjustRightInd w:val="0"/>
        <w:ind w:firstLine="710"/>
        <w:rPr>
          <w:sz w:val="28"/>
          <w:szCs w:val="28"/>
          <w:lang w:val="en-US"/>
        </w:rPr>
      </w:pPr>
    </w:p>
    <w:p w:rsidR="00CE7335" w:rsidRPr="002E239D" w:rsidRDefault="00CE7335" w:rsidP="00CE7335">
      <w:pPr>
        <w:autoSpaceDE w:val="0"/>
        <w:autoSpaceDN w:val="0"/>
        <w:adjustRightInd w:val="0"/>
        <w:ind w:firstLine="710"/>
        <w:rPr>
          <w:sz w:val="28"/>
          <w:szCs w:val="28"/>
          <w:lang w:val="en-US"/>
        </w:rPr>
      </w:pPr>
      <w:r w:rsidRPr="002E239D">
        <w:rPr>
          <w:sz w:val="28"/>
          <w:szCs w:val="28"/>
          <w:lang w:val="en-US"/>
        </w:rPr>
        <w:t xml:space="preserve">                     2FeO + SiO</w:t>
      </w:r>
      <w:r w:rsidRPr="002E239D">
        <w:rPr>
          <w:rFonts w:ascii="Times New Roman CYR" w:hAnsi="Times New Roman CYR" w:cs="Times New Roman CYR"/>
          <w:sz w:val="28"/>
          <w:szCs w:val="28"/>
          <w:vertAlign w:val="subscript"/>
          <w:lang w:val="kk-KZ"/>
        </w:rPr>
        <w:t>2</w:t>
      </w:r>
      <w:r w:rsidRPr="002E239D">
        <w:rPr>
          <w:sz w:val="28"/>
          <w:szCs w:val="28"/>
          <w:lang w:val="en-US"/>
        </w:rPr>
        <w:t>= 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(1.38)</w:t>
      </w:r>
    </w:p>
    <w:p w:rsidR="00CE7335" w:rsidRPr="00CE7335" w:rsidRDefault="00CE7335" w:rsidP="00CE7335">
      <w:pPr>
        <w:autoSpaceDE w:val="0"/>
        <w:autoSpaceDN w:val="0"/>
        <w:adjustRightInd w:val="0"/>
        <w:ind w:firstLine="710"/>
        <w:rPr>
          <w:rFonts w:ascii="Times New Roman CYR" w:hAnsi="Times New Roman CYR" w:cs="Times New Roman CYR"/>
          <w:sz w:val="28"/>
          <w:szCs w:val="28"/>
          <w:lang w:val="en-US"/>
        </w:rPr>
      </w:pP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реакцияларды қоссақ, тотықтыру аумағындағы негізгі реакцияны аламыз:</w:t>
      </w:r>
    </w:p>
    <w:p w:rsidR="00CE7335" w:rsidRPr="002E239D" w:rsidRDefault="00CE7335" w:rsidP="00CE7335">
      <w:pPr>
        <w:autoSpaceDE w:val="0"/>
        <w:autoSpaceDN w:val="0"/>
        <w:adjustRightInd w:val="0"/>
        <w:ind w:firstLine="710"/>
        <w:rPr>
          <w:sz w:val="28"/>
          <w:szCs w:val="28"/>
          <w:lang w:val="en-US"/>
        </w:rPr>
      </w:pPr>
      <w:r w:rsidRPr="002E239D">
        <w:rPr>
          <w:rFonts w:ascii="Times New Roman CYR" w:hAnsi="Times New Roman CYR" w:cs="Times New Roman CYR"/>
          <w:sz w:val="28"/>
          <w:szCs w:val="28"/>
          <w:lang w:val="kk-KZ"/>
        </w:rPr>
        <w:t xml:space="preserve"> 2</w:t>
      </w:r>
      <w:r w:rsidRPr="002E239D">
        <w:rPr>
          <w:sz w:val="28"/>
          <w:szCs w:val="28"/>
          <w:lang w:val="en-US"/>
        </w:rPr>
        <w:t>FeS + 3O</w:t>
      </w:r>
      <w:r w:rsidRPr="002E239D">
        <w:rPr>
          <w:rFonts w:ascii="Times New Roman CYR" w:hAnsi="Times New Roman CYR" w:cs="Times New Roman CYR"/>
          <w:sz w:val="28"/>
          <w:szCs w:val="28"/>
          <w:vertAlign w:val="subscript"/>
          <w:lang w:val="kk-KZ"/>
        </w:rPr>
        <w:t>2</w:t>
      </w:r>
      <w:r w:rsidRPr="002E239D">
        <w:rPr>
          <w:sz w:val="28"/>
          <w:szCs w:val="28"/>
          <w:lang w:val="en-US"/>
        </w:rPr>
        <w:t>+ SiO</w:t>
      </w:r>
      <w:r w:rsidRPr="002E239D">
        <w:rPr>
          <w:rFonts w:ascii="Times New Roman CYR" w:hAnsi="Times New Roman CYR" w:cs="Times New Roman CYR"/>
          <w:sz w:val="28"/>
          <w:szCs w:val="28"/>
          <w:vertAlign w:val="subscript"/>
          <w:lang w:val="kk-KZ"/>
        </w:rPr>
        <w:t>2</w:t>
      </w:r>
      <w:r w:rsidRPr="002E239D">
        <w:rPr>
          <w:sz w:val="28"/>
          <w:szCs w:val="28"/>
          <w:lang w:val="en-US"/>
        </w:rPr>
        <w:t>= 2FeO</w:t>
      </w:r>
      <w:r w:rsidRPr="002E239D">
        <w:rPr>
          <w:rFonts w:ascii="Arial CYR" w:hAnsi="Arial CYR" w:cs="Arial CYR"/>
          <w:sz w:val="28"/>
          <w:szCs w:val="28"/>
          <w:lang w:val="en-GB"/>
        </w:rPr>
        <w:t>·</w:t>
      </w:r>
      <w:r w:rsidRPr="002E239D">
        <w:rPr>
          <w:sz w:val="28"/>
          <w:szCs w:val="28"/>
          <w:lang w:val="en-US"/>
        </w:rPr>
        <w:t>SiO</w:t>
      </w:r>
      <w:r w:rsidRPr="002E239D">
        <w:rPr>
          <w:rFonts w:ascii="Times New Roman CYR" w:hAnsi="Times New Roman CYR" w:cs="Times New Roman CYR"/>
          <w:sz w:val="28"/>
          <w:szCs w:val="28"/>
          <w:vertAlign w:val="subscript"/>
          <w:lang w:val="kk-KZ"/>
        </w:rPr>
        <w:t>2</w:t>
      </w:r>
      <w:r w:rsidRPr="002E239D">
        <w:rPr>
          <w:sz w:val="28"/>
          <w:szCs w:val="28"/>
          <w:lang w:val="en-US"/>
        </w:rPr>
        <w:t>+ 2SO</w:t>
      </w:r>
      <w:r w:rsidRPr="002E239D">
        <w:rPr>
          <w:rFonts w:ascii="Times New Roman CYR" w:hAnsi="Times New Roman CYR" w:cs="Times New Roman CYR"/>
          <w:sz w:val="28"/>
          <w:szCs w:val="28"/>
          <w:vertAlign w:val="subscript"/>
          <w:lang w:val="kk-KZ"/>
        </w:rPr>
        <w:t>2</w:t>
      </w:r>
      <w:r w:rsidRPr="002E239D">
        <w:rPr>
          <w:sz w:val="28"/>
          <w:szCs w:val="28"/>
          <w:lang w:val="en-US"/>
        </w:rPr>
        <w:t>(1.39)</w:t>
      </w:r>
    </w:p>
    <w:p w:rsidR="00CE7335" w:rsidRPr="00CE7335" w:rsidRDefault="00CE7335" w:rsidP="00A632F2">
      <w:pPr>
        <w:autoSpaceDE w:val="0"/>
        <w:autoSpaceDN w:val="0"/>
        <w:adjustRightInd w:val="0"/>
        <w:ind w:firstLine="710"/>
        <w:rPr>
          <w:rFonts w:ascii="Times New Roman CYR" w:hAnsi="Times New Roman CYR" w:cs="Times New Roman CYR"/>
          <w:sz w:val="28"/>
          <w:szCs w:val="28"/>
          <w:lang w:val="en-US"/>
        </w:rPr>
      </w:pPr>
    </w:p>
    <w:p w:rsidR="00791F24" w:rsidRPr="002E239D" w:rsidRDefault="0047793C" w:rsidP="00791F24">
      <w:pPr>
        <w:autoSpaceDE w:val="0"/>
        <w:autoSpaceDN w:val="0"/>
        <w:adjustRightInd w:val="0"/>
        <w:ind w:firstLine="0"/>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4458879" cy="5194458"/>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59909" cy="5195658"/>
                    </a:xfrm>
                    <a:prstGeom prst="rect">
                      <a:avLst/>
                    </a:prstGeom>
                    <a:noFill/>
                    <a:ln>
                      <a:noFill/>
                    </a:ln>
                  </pic:spPr>
                </pic:pic>
              </a:graphicData>
            </a:graphic>
          </wp:inline>
        </w:drawing>
      </w:r>
    </w:p>
    <w:p w:rsidR="00487497" w:rsidRPr="002E239D" w:rsidRDefault="00487497" w:rsidP="00604256">
      <w:pPr>
        <w:autoSpaceDE w:val="0"/>
        <w:autoSpaceDN w:val="0"/>
        <w:adjustRightInd w:val="0"/>
        <w:ind w:firstLine="710"/>
        <w:rPr>
          <w:rFonts w:ascii="Times New Roman CYR" w:hAnsi="Times New Roman CYR" w:cs="Times New Roman CYR"/>
          <w:sz w:val="28"/>
          <w:szCs w:val="28"/>
          <w:lang w:val="kk-KZ"/>
        </w:rPr>
      </w:pPr>
    </w:p>
    <w:p w:rsidR="008C3BF3"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 газарна, 2 - колошник, 3 - тиеу терезелерінің жапқыштары, 4 - тиегіш плиталар, 5 - пеш шахтасы, 6 - кессондар, 7 - ауа құбыры, 8 </w:t>
      </w:r>
      <w:r w:rsidR="00EB4813" w:rsidRPr="002E239D">
        <w:rPr>
          <w:rFonts w:ascii="Times New Roman CYR" w:hAnsi="Times New Roman CYR" w:cs="Times New Roman CYR"/>
          <w:sz w:val="28"/>
          <w:szCs w:val="28"/>
          <w:lang w:val="kk-KZ"/>
        </w:rPr>
        <w:t>–ауа коллекторы, 9 -</w:t>
      </w:r>
      <w:r w:rsidRPr="002E239D">
        <w:rPr>
          <w:rFonts w:ascii="Times New Roman CYR" w:hAnsi="Times New Roman CYR" w:cs="Times New Roman CYR"/>
          <w:sz w:val="28"/>
          <w:szCs w:val="28"/>
          <w:lang w:val="kk-KZ"/>
        </w:rPr>
        <w:t xml:space="preserve"> фурмалар, </w:t>
      </w:r>
      <w:r w:rsidR="00EB4813" w:rsidRPr="002E239D">
        <w:rPr>
          <w:rFonts w:ascii="Times New Roman CYR" w:hAnsi="Times New Roman CYR" w:cs="Times New Roman CYR"/>
          <w:sz w:val="28"/>
          <w:szCs w:val="28"/>
          <w:lang w:val="kk-KZ"/>
        </w:rPr>
        <w:t>10</w:t>
      </w:r>
      <w:r w:rsidRPr="002E239D">
        <w:rPr>
          <w:rFonts w:ascii="Times New Roman CYR" w:hAnsi="Times New Roman CYR" w:cs="Times New Roman CYR"/>
          <w:sz w:val="28"/>
          <w:szCs w:val="28"/>
          <w:lang w:val="kk-KZ"/>
        </w:rPr>
        <w:t xml:space="preserve"> - табан плитасы, </w:t>
      </w:r>
      <w:r w:rsidR="00EB4813" w:rsidRPr="002E239D">
        <w:rPr>
          <w:rFonts w:ascii="Times New Roman CYR" w:hAnsi="Times New Roman CYR" w:cs="Times New Roman CYR"/>
          <w:sz w:val="28"/>
          <w:szCs w:val="28"/>
          <w:lang w:val="kk-KZ"/>
        </w:rPr>
        <w:t>11</w:t>
      </w:r>
      <w:r w:rsidRPr="002E239D">
        <w:rPr>
          <w:rFonts w:ascii="Times New Roman CYR" w:hAnsi="Times New Roman CYR" w:cs="Times New Roman CYR"/>
          <w:sz w:val="28"/>
          <w:szCs w:val="28"/>
          <w:lang w:val="kk-KZ"/>
        </w:rPr>
        <w:t xml:space="preserve"> - фундамент, </w:t>
      </w:r>
      <w:r w:rsidR="00EB4813" w:rsidRPr="002E239D">
        <w:rPr>
          <w:rFonts w:ascii="Times New Roman CYR" w:hAnsi="Times New Roman CYR" w:cs="Times New Roman CYR"/>
          <w:sz w:val="28"/>
          <w:szCs w:val="28"/>
          <w:lang w:val="kk-KZ"/>
        </w:rPr>
        <w:t>12</w:t>
      </w:r>
      <w:r w:rsidRPr="002E239D">
        <w:rPr>
          <w:rFonts w:ascii="Times New Roman CYR" w:hAnsi="Times New Roman CYR" w:cs="Times New Roman CYR"/>
          <w:sz w:val="28"/>
          <w:szCs w:val="28"/>
          <w:lang w:val="kk-KZ"/>
        </w:rPr>
        <w:t xml:space="preserve"> - балқыма шығаратын науа, 1</w:t>
      </w:r>
      <w:r w:rsidR="00EB4813"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kk-KZ"/>
        </w:rPr>
        <w:t xml:space="preserve"> - алдыңғы көрік.</w:t>
      </w:r>
    </w:p>
    <w:p w:rsidR="00487497" w:rsidRPr="002E239D" w:rsidRDefault="00487497" w:rsidP="00631167">
      <w:pPr>
        <w:autoSpaceDE w:val="0"/>
        <w:autoSpaceDN w:val="0"/>
        <w:adjustRightInd w:val="0"/>
        <w:ind w:firstLine="710"/>
        <w:rPr>
          <w:rFonts w:ascii="Times New Roman CYR" w:hAnsi="Times New Roman CYR" w:cs="Times New Roman CYR"/>
          <w:sz w:val="28"/>
          <w:szCs w:val="28"/>
          <w:lang w:val="kk-KZ"/>
        </w:rPr>
      </w:pPr>
    </w:p>
    <w:p w:rsidR="00631167" w:rsidRPr="002E239D" w:rsidRDefault="00631167" w:rsidP="00631167">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1.5-ші сурет. Жартылай пиритті балқыту шахталы пешінің құрылысы</w:t>
      </w:r>
    </w:p>
    <w:p w:rsidR="00401BE4" w:rsidRPr="002E239D" w:rsidRDefault="00401BE4"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Мысты-күкіртті балқыту кезінде  </w:t>
      </w:r>
      <w:r w:rsidRPr="00E67666">
        <w:rPr>
          <w:sz w:val="28"/>
          <w:szCs w:val="28"/>
          <w:lang w:val="kk-KZ"/>
        </w:rPr>
        <w:t>(</w:t>
      </w:r>
      <w:r w:rsidR="00735320" w:rsidRPr="00E67666">
        <w:rPr>
          <w:sz w:val="28"/>
          <w:szCs w:val="28"/>
          <w:lang w:val="kk-KZ"/>
        </w:rPr>
        <w:t>1.39</w:t>
      </w:r>
      <w:r w:rsidRPr="00E67666">
        <w:rPr>
          <w:sz w:val="28"/>
          <w:szCs w:val="28"/>
          <w:lang w:val="kk-KZ"/>
        </w:rPr>
        <w:t>)</w:t>
      </w:r>
      <w:r w:rsidRPr="002E239D">
        <w:rPr>
          <w:rFonts w:ascii="Times New Roman CYR" w:hAnsi="Times New Roman CYR" w:cs="Times New Roman CYR"/>
          <w:sz w:val="28"/>
          <w:szCs w:val="28"/>
          <w:lang w:val="kk-KZ"/>
        </w:rPr>
        <w:t xml:space="preserve"> реакциясы бойынша компоненттердің стехиометриялық қатынасы қатаң сақталуы керек. Кез-келген реагенттің артығы немесе кем болуы  балқытудың жылу режимін бұзады, пеш фокусының қысқаруына немесе созылуына әкеліп соғады. Үрлеудегі барлық оттегі фурмалар аймағында толық жұмсалуы керек. Кокс фурмалар аймағына жетпеуі керек, өйткені бұл жағдайда </w:t>
      </w:r>
      <w:r w:rsidRPr="002E239D">
        <w:rPr>
          <w:sz w:val="28"/>
          <w:szCs w:val="28"/>
          <w:lang w:val="kk-KZ"/>
        </w:rPr>
        <w:t>(</w:t>
      </w:r>
      <w:r w:rsidR="00735320" w:rsidRPr="002E239D">
        <w:rPr>
          <w:sz w:val="28"/>
          <w:szCs w:val="28"/>
          <w:lang w:val="kk-KZ"/>
        </w:rPr>
        <w:t>1.39</w:t>
      </w:r>
      <w:r w:rsidRPr="002E239D">
        <w:rPr>
          <w:sz w:val="28"/>
          <w:szCs w:val="28"/>
          <w:lang w:val="kk-KZ"/>
        </w:rPr>
        <w:t>)</w:t>
      </w:r>
      <w:r w:rsidRPr="002E239D">
        <w:rPr>
          <w:rFonts w:ascii="Times New Roman CYR" w:hAnsi="Times New Roman CYR" w:cs="Times New Roman CYR"/>
          <w:sz w:val="28"/>
          <w:szCs w:val="28"/>
          <w:lang w:val="kk-KZ"/>
        </w:rPr>
        <w:t xml:space="preserve"> реакцияның жүруі бұзылады да</w:t>
      </w:r>
      <w:r w:rsidR="008C3BF3"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 xml:space="preserve"> пеш бөлінген жылудың аздығынан қатып қалуы мүмкін.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Мысты-күкіртті балқытудың сұйық өнімдері қож және штейн. Олар алдында ішкі, соңынан сыртқы тұндырғыштарда ағып жиналады.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Газ фазасы толығымен күкіртті ангидриттен және азоттан тұрады. Ол орта</w:t>
      </w:r>
      <w:r w:rsidR="0002371B" w:rsidRPr="002E239D">
        <w:rPr>
          <w:rFonts w:ascii="Times New Roman CYR" w:hAnsi="Times New Roman CYR" w:cs="Times New Roman CYR"/>
          <w:sz w:val="28"/>
          <w:szCs w:val="28"/>
          <w:lang w:val="kk-KZ"/>
        </w:rPr>
        <w:t>ң</w:t>
      </w:r>
      <w:r w:rsidRPr="002E239D">
        <w:rPr>
          <w:rFonts w:ascii="Times New Roman CYR" w:hAnsi="Times New Roman CYR" w:cs="Times New Roman CYR"/>
          <w:sz w:val="28"/>
          <w:szCs w:val="28"/>
          <w:lang w:val="kk-KZ"/>
        </w:rPr>
        <w:t>ғы қызған коксқа толған тотықсыздандыру аумағына өтеді. Бұл аумақта келесі реакциялар жүреді:</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2SO</w:t>
      </w:r>
      <w:r w:rsidRPr="002E239D">
        <w:rPr>
          <w:rFonts w:ascii="Times New Roman CYR" w:hAnsi="Times New Roman CYR" w:cs="Times New Roman CYR"/>
          <w:sz w:val="28"/>
          <w:szCs w:val="28"/>
          <w:vertAlign w:val="subscript"/>
          <w:lang w:val="kk-KZ"/>
        </w:rPr>
        <w:t>2</w:t>
      </w:r>
      <w:r w:rsidRPr="002E239D">
        <w:rPr>
          <w:sz w:val="28"/>
          <w:szCs w:val="28"/>
          <w:lang w:val="kk-KZ"/>
        </w:rPr>
        <w:t>+ 2C = S</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w:t>
      </w:r>
      <w:r w:rsidRPr="002E239D">
        <w:rPr>
          <w:rFonts w:ascii="Times New Roman CYR" w:hAnsi="Times New Roman CYR" w:cs="Times New Roman CYR"/>
          <w:sz w:val="28"/>
          <w:szCs w:val="28"/>
          <w:vertAlign w:val="subscript"/>
          <w:lang w:val="kk-KZ"/>
        </w:rPr>
        <w:t>бу</w:t>
      </w:r>
      <w:r w:rsidRPr="002E239D">
        <w:rPr>
          <w:sz w:val="28"/>
          <w:szCs w:val="28"/>
          <w:vertAlign w:val="subscript"/>
          <w:lang w:val="kk-KZ"/>
        </w:rPr>
        <w:t xml:space="preserve">)  </w:t>
      </w:r>
      <w:r w:rsidRPr="002E239D">
        <w:rPr>
          <w:sz w:val="28"/>
          <w:szCs w:val="28"/>
          <w:lang w:val="kk-KZ"/>
        </w:rPr>
        <w:t>+ 2CO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00735320" w:rsidRPr="002E239D">
        <w:rPr>
          <w:sz w:val="28"/>
          <w:szCs w:val="28"/>
          <w:lang w:val="kk-KZ"/>
        </w:rPr>
        <w:t>1.40</w:t>
      </w:r>
      <w:r w:rsidRPr="002E239D">
        <w:rPr>
          <w:sz w:val="28"/>
          <w:szCs w:val="28"/>
          <w:lang w:val="kk-KZ"/>
        </w:rPr>
        <w:t>)</w:t>
      </w:r>
    </w:p>
    <w:p w:rsidR="00735320" w:rsidRPr="002E239D" w:rsidRDefault="00735320"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kk-KZ"/>
        </w:rPr>
        <w:t xml:space="preserve">                    2SO</w:t>
      </w:r>
      <w:r w:rsidRPr="002E239D">
        <w:rPr>
          <w:rFonts w:ascii="Times New Roman CYR" w:hAnsi="Times New Roman CYR" w:cs="Times New Roman CYR"/>
          <w:sz w:val="28"/>
          <w:szCs w:val="28"/>
          <w:vertAlign w:val="subscript"/>
          <w:lang w:val="kk-KZ"/>
        </w:rPr>
        <w:t>2</w:t>
      </w:r>
      <w:r w:rsidRPr="002E239D">
        <w:rPr>
          <w:sz w:val="28"/>
          <w:szCs w:val="28"/>
          <w:lang w:val="kk-KZ"/>
        </w:rPr>
        <w:t>+ 4CO = S</w:t>
      </w:r>
      <w:r w:rsidRPr="002E239D">
        <w:rPr>
          <w:rFonts w:ascii="Times New Roman CYR" w:hAnsi="Times New Roman CYR" w:cs="Times New Roman CYR"/>
          <w:sz w:val="28"/>
          <w:szCs w:val="28"/>
          <w:vertAlign w:val="subscript"/>
          <w:lang w:val="kk-KZ"/>
        </w:rPr>
        <w:t>2</w:t>
      </w:r>
      <w:r w:rsidRPr="002E239D">
        <w:rPr>
          <w:sz w:val="28"/>
          <w:szCs w:val="28"/>
          <w:vertAlign w:val="subscript"/>
          <w:lang w:val="kk-KZ"/>
        </w:rPr>
        <w:t>(</w:t>
      </w:r>
      <w:r w:rsidRPr="002E239D">
        <w:rPr>
          <w:rFonts w:ascii="Times New Roman CYR" w:hAnsi="Times New Roman CYR" w:cs="Times New Roman CYR"/>
          <w:sz w:val="28"/>
          <w:szCs w:val="28"/>
          <w:vertAlign w:val="subscript"/>
          <w:lang w:val="kk-KZ"/>
        </w:rPr>
        <w:t>бу</w:t>
      </w:r>
      <w:r w:rsidRPr="002E239D">
        <w:rPr>
          <w:sz w:val="28"/>
          <w:szCs w:val="28"/>
          <w:vertAlign w:val="subscript"/>
          <w:lang w:val="kk-KZ"/>
        </w:rPr>
        <w:t xml:space="preserve">)  </w:t>
      </w:r>
      <w:r w:rsidRPr="002E239D">
        <w:rPr>
          <w:sz w:val="28"/>
          <w:szCs w:val="28"/>
          <w:lang w:val="kk-KZ"/>
        </w:rPr>
        <w:t>+ 4CO</w:t>
      </w:r>
      <w:r w:rsidRPr="002E239D">
        <w:rPr>
          <w:rFonts w:ascii="Times New Roman CYR" w:hAnsi="Times New Roman CYR" w:cs="Times New Roman CYR"/>
          <w:sz w:val="28"/>
          <w:szCs w:val="28"/>
          <w:vertAlign w:val="subscript"/>
          <w:lang w:val="kk-KZ"/>
        </w:rPr>
        <w:t>2</w:t>
      </w:r>
      <w:r w:rsidRPr="002E239D">
        <w:rPr>
          <w:sz w:val="28"/>
          <w:szCs w:val="28"/>
          <w:lang w:val="kk-KZ"/>
        </w:rPr>
        <w:t>(</w:t>
      </w:r>
      <w:r w:rsidR="00735320" w:rsidRPr="002E239D">
        <w:rPr>
          <w:sz w:val="28"/>
          <w:szCs w:val="28"/>
          <w:lang w:val="kk-KZ"/>
        </w:rPr>
        <w:t>1.41</w:t>
      </w:r>
      <w:r w:rsidRPr="002E239D">
        <w:rPr>
          <w:sz w:val="28"/>
          <w:szCs w:val="28"/>
          <w:lang w:val="kk-KZ"/>
        </w:rPr>
        <w:t>)</w:t>
      </w:r>
    </w:p>
    <w:p w:rsidR="00604256" w:rsidRPr="002E239D"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Ортаңғы аумақта </w:t>
      </w:r>
      <w:r w:rsidRPr="002E239D">
        <w:rPr>
          <w:sz w:val="28"/>
          <w:szCs w:val="28"/>
          <w:lang w:val="kk-KZ"/>
        </w:rPr>
        <w:t>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-ні  толық тотықсыздандыру үшін пештің бұл бөлігі кеңейтіледі. Бұл газдардың жылдамдығының күрт төмендеуіне және реагенттермен әрекеттесу уақытының ұзаруына әкеліп соғады.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Тотықсыздандыру аумағында келесі реакциялар да жүруі мүмкін:</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rFonts w:ascii="Times New Roman CYR" w:hAnsi="Times New Roman CYR" w:cs="Times New Roman CYR"/>
          <w:sz w:val="28"/>
          <w:szCs w:val="28"/>
          <w:lang w:val="kk-KZ"/>
        </w:rPr>
        <w:t xml:space="preserve">                   2</w:t>
      </w:r>
      <w:r w:rsidRPr="002E239D">
        <w:rPr>
          <w:sz w:val="28"/>
          <w:szCs w:val="28"/>
          <w:lang w:val="en-US"/>
        </w:rPr>
        <w:t>CO+ 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2COS                                         </w:t>
      </w:r>
      <w:r w:rsidR="00735320" w:rsidRPr="002E239D">
        <w:rPr>
          <w:sz w:val="28"/>
          <w:szCs w:val="28"/>
          <w:lang w:val="en-US"/>
        </w:rPr>
        <w:t xml:space="preserve">                           (1.42</w:t>
      </w:r>
      <w:r w:rsidRPr="002E239D">
        <w:rPr>
          <w:sz w:val="28"/>
          <w:szCs w:val="28"/>
          <w:lang w:val="en-US"/>
        </w:rPr>
        <w:t>)</w:t>
      </w:r>
    </w:p>
    <w:p w:rsidR="00735320" w:rsidRPr="002E239D" w:rsidRDefault="00735320" w:rsidP="00604256">
      <w:pPr>
        <w:autoSpaceDE w:val="0"/>
        <w:autoSpaceDN w:val="0"/>
        <w:adjustRightInd w:val="0"/>
        <w:ind w:firstLine="710"/>
        <w:rPr>
          <w:rFonts w:ascii="Times New Roman CYR" w:hAnsi="Times New Roman CYR" w:cs="Times New Roman CYR"/>
          <w:sz w:val="28"/>
          <w:szCs w:val="28"/>
          <w:vertAlign w:val="subscript"/>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C + S</w:t>
      </w:r>
      <w:r w:rsidRPr="002E239D">
        <w:rPr>
          <w:rFonts w:ascii="Times New Roman CYR" w:hAnsi="Times New Roman CYR" w:cs="Times New Roman CYR"/>
          <w:sz w:val="28"/>
          <w:szCs w:val="28"/>
          <w:vertAlign w:val="subscript"/>
          <w:lang w:val="kk-KZ"/>
        </w:rPr>
        <w:t>2</w:t>
      </w:r>
      <w:r w:rsidRPr="002E239D">
        <w:rPr>
          <w:sz w:val="28"/>
          <w:szCs w:val="28"/>
          <w:lang w:val="en-US"/>
        </w:rPr>
        <w:t>= CS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735320" w:rsidRPr="002E239D">
        <w:rPr>
          <w:sz w:val="28"/>
          <w:szCs w:val="28"/>
          <w:lang w:val="en-US"/>
        </w:rPr>
        <w:t>1.43</w:t>
      </w:r>
      <w:r w:rsidRPr="002E239D">
        <w:rPr>
          <w:sz w:val="28"/>
          <w:szCs w:val="28"/>
          <w:lang w:val="en-US"/>
        </w:rPr>
        <w:t>)</w:t>
      </w:r>
    </w:p>
    <w:p w:rsidR="00735320" w:rsidRPr="002E239D" w:rsidRDefault="00735320"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2H</w:t>
      </w:r>
      <w:r w:rsidRPr="002E239D">
        <w:rPr>
          <w:rFonts w:ascii="Times New Roman CYR" w:hAnsi="Times New Roman CYR" w:cs="Times New Roman CYR"/>
          <w:sz w:val="28"/>
          <w:szCs w:val="28"/>
          <w:vertAlign w:val="subscript"/>
          <w:lang w:val="kk-KZ"/>
        </w:rPr>
        <w:t>2</w:t>
      </w:r>
      <w:r w:rsidRPr="002E239D">
        <w:rPr>
          <w:sz w:val="28"/>
          <w:szCs w:val="28"/>
          <w:lang w:val="en-US"/>
        </w:rPr>
        <w:t>O + 3S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4H</w:t>
      </w:r>
      <w:r w:rsidRPr="002E239D">
        <w:rPr>
          <w:rFonts w:ascii="Times New Roman CYR" w:hAnsi="Times New Roman CYR" w:cs="Times New Roman CYR"/>
          <w:sz w:val="28"/>
          <w:szCs w:val="28"/>
          <w:vertAlign w:val="subscript"/>
          <w:lang w:val="kk-KZ"/>
        </w:rPr>
        <w:t>2</w:t>
      </w:r>
      <w:r w:rsidRPr="002E239D">
        <w:rPr>
          <w:sz w:val="28"/>
          <w:szCs w:val="28"/>
          <w:lang w:val="en-US"/>
        </w:rPr>
        <w:t>S + 2SO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735320" w:rsidRPr="002E239D">
        <w:rPr>
          <w:sz w:val="28"/>
          <w:szCs w:val="28"/>
          <w:lang w:val="en-US"/>
        </w:rPr>
        <w:t>1.44</w:t>
      </w:r>
      <w:r w:rsidRPr="002E239D">
        <w:rPr>
          <w:sz w:val="28"/>
          <w:szCs w:val="28"/>
          <w:lang w:val="en-US"/>
        </w:rPr>
        <w:t>)</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Тотықсыздандыру аумағының қызған газдары шикіқұрамның жоғарғы қабатына өтіп, жоғарғы сульфидтердің ыдырауынан түзілген күкірт буымен байытылады: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735320" w:rsidRPr="002E239D" w:rsidRDefault="00604256" w:rsidP="00604256">
      <w:pPr>
        <w:autoSpaceDE w:val="0"/>
        <w:autoSpaceDN w:val="0"/>
        <w:adjustRightInd w:val="0"/>
        <w:ind w:firstLine="710"/>
        <w:rPr>
          <w:sz w:val="28"/>
          <w:szCs w:val="28"/>
          <w:lang w:val="en-US"/>
        </w:rPr>
      </w:pPr>
      <w:r w:rsidRPr="002E239D">
        <w:rPr>
          <w:rFonts w:ascii="Times New Roman CYR" w:hAnsi="Times New Roman CYR" w:cs="Times New Roman CYR"/>
          <w:sz w:val="28"/>
          <w:szCs w:val="28"/>
          <w:lang w:val="kk-KZ"/>
        </w:rPr>
        <w:t>2</w:t>
      </w:r>
      <w:r w:rsidRPr="002E239D">
        <w:rPr>
          <w:sz w:val="28"/>
          <w:szCs w:val="28"/>
          <w:lang w:val="en-US"/>
        </w:rPr>
        <w:t>FeS</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6F0367" w:rsidRPr="002E239D">
        <w:rPr>
          <w:sz w:val="28"/>
          <w:szCs w:val="28"/>
          <w:lang w:val="kk-KZ"/>
        </w:rPr>
        <w:t xml:space="preserve"> 2</w:t>
      </w:r>
      <w:r w:rsidRPr="002E239D">
        <w:rPr>
          <w:sz w:val="28"/>
          <w:szCs w:val="28"/>
          <w:lang w:val="en-US"/>
        </w:rPr>
        <w:t>FeS + S</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735320" w:rsidRPr="002E239D">
        <w:rPr>
          <w:sz w:val="28"/>
          <w:szCs w:val="28"/>
          <w:lang w:val="en-US"/>
        </w:rPr>
        <w:t>1.4</w:t>
      </w:r>
      <w:r w:rsidRPr="002E239D">
        <w:rPr>
          <w:sz w:val="28"/>
          <w:szCs w:val="28"/>
          <w:lang w:val="en-US"/>
        </w:rPr>
        <w:t>5)</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4CuS = 2Cu</w:t>
      </w:r>
      <w:r w:rsidRPr="002E239D">
        <w:rPr>
          <w:rFonts w:ascii="Times New Roman CYR" w:hAnsi="Times New Roman CYR" w:cs="Times New Roman CYR"/>
          <w:sz w:val="28"/>
          <w:szCs w:val="28"/>
          <w:vertAlign w:val="subscript"/>
          <w:lang w:val="kk-KZ"/>
        </w:rPr>
        <w:t>2</w:t>
      </w:r>
      <w:r w:rsidRPr="002E239D">
        <w:rPr>
          <w:sz w:val="28"/>
          <w:szCs w:val="28"/>
          <w:lang w:val="en-US"/>
        </w:rPr>
        <w:t>S + S</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735320" w:rsidRPr="002E239D">
        <w:rPr>
          <w:sz w:val="28"/>
          <w:szCs w:val="28"/>
          <w:lang w:val="en-US"/>
        </w:rPr>
        <w:t>1.46</w:t>
      </w:r>
      <w:r w:rsidRPr="002E239D">
        <w:rPr>
          <w:sz w:val="28"/>
          <w:szCs w:val="28"/>
          <w:lang w:val="en-US"/>
        </w:rPr>
        <w:t xml:space="preserve">)  </w:t>
      </w:r>
    </w:p>
    <w:p w:rsidR="00735320" w:rsidRPr="002E239D" w:rsidRDefault="00735320" w:rsidP="00604256">
      <w:pPr>
        <w:autoSpaceDE w:val="0"/>
        <w:autoSpaceDN w:val="0"/>
        <w:adjustRightInd w:val="0"/>
        <w:ind w:firstLine="710"/>
        <w:rPr>
          <w:rFonts w:ascii="Times New Roman CYR" w:hAnsi="Times New Roman CYR" w:cs="Times New Roman CYR"/>
          <w:sz w:val="28"/>
          <w:szCs w:val="28"/>
          <w:vertAlign w:val="subscript"/>
          <w:lang w:val="kk-KZ"/>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4CuFeS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2Cu</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S + 4FeS + S</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735320" w:rsidRPr="002E239D">
        <w:rPr>
          <w:sz w:val="28"/>
          <w:szCs w:val="28"/>
          <w:lang w:val="en-US"/>
        </w:rPr>
        <w:t>1.47</w:t>
      </w:r>
      <w:r w:rsidRPr="002E239D">
        <w:rPr>
          <w:sz w:val="28"/>
          <w:szCs w:val="28"/>
          <w:lang w:val="en-US"/>
        </w:rPr>
        <w:t>)</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Мысты-күкіртті балқыту арнаулы конструкциялы пештерде жүргізіледі. Пештің сұлбасы </w:t>
      </w:r>
      <w:r w:rsidR="00652F07" w:rsidRPr="002E239D">
        <w:rPr>
          <w:rFonts w:ascii="Times New Roman CYR" w:hAnsi="Times New Roman CYR" w:cs="Times New Roman CYR"/>
          <w:sz w:val="28"/>
          <w:szCs w:val="28"/>
          <w:lang w:val="kk-KZ"/>
        </w:rPr>
        <w:t>1.</w:t>
      </w:r>
      <w:r w:rsidR="00671653" w:rsidRPr="002E239D">
        <w:rPr>
          <w:rFonts w:ascii="Times New Roman CYR" w:hAnsi="Times New Roman CYR" w:cs="Times New Roman CYR"/>
          <w:sz w:val="28"/>
          <w:szCs w:val="28"/>
          <w:lang w:val="kk-KZ"/>
        </w:rPr>
        <w:t>6</w:t>
      </w:r>
      <w:r w:rsidR="00652F07"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ші суретте келтірілген.</w:t>
      </w:r>
    </w:p>
    <w:p w:rsidR="00A632F2" w:rsidRPr="002E239D" w:rsidRDefault="00A632F2" w:rsidP="00A632F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Элементарлы күкірттің қайнау температурасы 441,5</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 xml:space="preserve">С болғадықтан, </w:t>
      </w:r>
      <w:r w:rsidRPr="002E239D">
        <w:rPr>
          <w:rFonts w:ascii="Times New Roman CYR" w:hAnsi="Times New Roman CYR" w:cs="Times New Roman CYR"/>
          <w:sz w:val="28"/>
          <w:szCs w:val="28"/>
          <w:lang w:val="kk-KZ"/>
        </w:rPr>
        <w:lastRenderedPageBreak/>
        <w:t>күкірт бу түрінде қалу үшін пештің жоғарғы жағында температура 500-550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 деңгейінде ұсталып тұруы қажет.  Осы мақсатта пештің жоғарғы жағы отқа төзімді материалмен шегенделіп, жылу жоғалуын едәуір азайтады.</w:t>
      </w:r>
    </w:p>
    <w:p w:rsidR="00217958" w:rsidRPr="002E239D" w:rsidRDefault="00217958" w:rsidP="0021795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 қайтадан тотықпау үшін пеш жақсы қымталып, ішінде артық қысым ұсталады. Шикіқұрамды тиеу конусты тиегіш қондырғы арқылы жүргізіледі. Шикіқұрам алдымен жоғарғы конусқа тиеледі де, конустар арасындағы кеңістікке өткізіледі, одан жоғарғы конус жабылған соң, астыңғы конус ашылып, пешке түсіріледі.</w:t>
      </w:r>
    </w:p>
    <w:p w:rsidR="00217958" w:rsidRPr="002E239D" w:rsidRDefault="00217958" w:rsidP="0021795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Мысты-күкіртті балқыту өнімдері штейн, қож және күкірті бар газдар. Мысты-күкіртті балқыту үрдісі кезінде күкіртсіздендіру дәрежесі аз болғандықтан, алынатын штейндер кедей болады. Штейнде мыс 10-15% деңгейінде болады.</w:t>
      </w:r>
    </w:p>
    <w:p w:rsidR="008C3BF3" w:rsidRPr="002E239D" w:rsidRDefault="008C3BF3"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D95540"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3114675" cy="47053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14675" cy="4705350"/>
                    </a:xfrm>
                    <a:prstGeom prst="rect">
                      <a:avLst/>
                    </a:prstGeom>
                    <a:noFill/>
                    <a:ln>
                      <a:noFill/>
                    </a:ln>
                  </pic:spPr>
                </pic:pic>
              </a:graphicData>
            </a:graphic>
          </wp:inline>
        </w:drawing>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 ішкі көрік; 2 - кессондалған белдеу; 3 - отқа төзімді қалау; 4 - </w:t>
      </w:r>
      <w:r w:rsidR="00652F07" w:rsidRPr="002E239D">
        <w:rPr>
          <w:rFonts w:ascii="Times New Roman CYR" w:hAnsi="Times New Roman CYR" w:cs="Times New Roman CYR"/>
          <w:sz w:val="28"/>
          <w:szCs w:val="28"/>
          <w:lang w:val="kk-KZ"/>
        </w:rPr>
        <w:t>конусты</w:t>
      </w:r>
      <w:r w:rsidRPr="002E239D">
        <w:rPr>
          <w:rFonts w:ascii="Times New Roman CYR" w:hAnsi="Times New Roman CYR" w:cs="Times New Roman CYR"/>
          <w:sz w:val="28"/>
          <w:szCs w:val="28"/>
          <w:lang w:val="kk-KZ"/>
        </w:rPr>
        <w:t xml:space="preserve"> тиегіш қақпақ; 5 - газарна.</w:t>
      </w:r>
    </w:p>
    <w:p w:rsidR="000A3B48" w:rsidRPr="002E239D" w:rsidRDefault="000A3B48" w:rsidP="00604256">
      <w:pPr>
        <w:autoSpaceDE w:val="0"/>
        <w:autoSpaceDN w:val="0"/>
        <w:adjustRightInd w:val="0"/>
        <w:ind w:firstLine="710"/>
        <w:rPr>
          <w:rFonts w:ascii="Times New Roman CYR" w:hAnsi="Times New Roman CYR" w:cs="Times New Roman CYR"/>
          <w:sz w:val="28"/>
          <w:szCs w:val="28"/>
          <w:lang w:val="kk-KZ"/>
        </w:rPr>
      </w:pPr>
    </w:p>
    <w:p w:rsidR="00631167" w:rsidRPr="002E239D" w:rsidRDefault="00631167" w:rsidP="00631167">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1.6-ші сурет  Мысты-күкіртті балқыту пеші.</w:t>
      </w:r>
    </w:p>
    <w:p w:rsidR="008C3BF3" w:rsidRPr="002E239D" w:rsidRDefault="008C3BF3"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штейнді конвертерлеу экономикалық жағынан тиімсіз. Сондықтан штейндер конвертерлеу алдында жеке шахталы пеште қысқартырыла (шоғырландыра) балқытылады. Нәтижесінде штейндегі мыстың концентрациясы 40-42%-ға дейін көтеріледі.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Пештен шығатын газдарда </w:t>
      </w:r>
      <w:r w:rsidRPr="002E239D">
        <w:rPr>
          <w:sz w:val="28"/>
          <w:szCs w:val="28"/>
          <w:lang w:val="kk-KZ"/>
        </w:rPr>
        <w:t>N</w:t>
      </w:r>
      <w:r w:rsidRPr="002E239D">
        <w:rPr>
          <w:rFonts w:ascii="Times New Roman CYR" w:hAnsi="Times New Roman CYR" w:cs="Times New Roman CYR"/>
          <w:sz w:val="28"/>
          <w:szCs w:val="28"/>
          <w:vertAlign w:val="subscript"/>
          <w:lang w:val="kk-KZ"/>
        </w:rPr>
        <w:t>2</w:t>
      </w:r>
      <w:r w:rsidRPr="002E239D">
        <w:rPr>
          <w:sz w:val="28"/>
          <w:szCs w:val="28"/>
          <w:lang w:val="kk-KZ"/>
        </w:rPr>
        <w:t>, CO</w:t>
      </w:r>
      <w:r w:rsidRPr="002E239D">
        <w:rPr>
          <w:rFonts w:ascii="Times New Roman CYR" w:hAnsi="Times New Roman CYR" w:cs="Times New Roman CYR"/>
          <w:sz w:val="28"/>
          <w:szCs w:val="28"/>
          <w:vertAlign w:val="subscript"/>
          <w:lang w:val="kk-KZ"/>
        </w:rPr>
        <w:t>2</w:t>
      </w:r>
      <w:r w:rsidRPr="002E239D">
        <w:rPr>
          <w:sz w:val="28"/>
          <w:szCs w:val="28"/>
          <w:lang w:val="kk-KZ"/>
        </w:rPr>
        <w:t>, 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008C3BF3" w:rsidRPr="002E239D">
        <w:rPr>
          <w:sz w:val="28"/>
          <w:szCs w:val="28"/>
          <w:lang w:val="kk-KZ"/>
        </w:rPr>
        <w:t>-</w:t>
      </w:r>
      <w:r w:rsidRPr="002E239D">
        <w:rPr>
          <w:rFonts w:ascii="Times New Roman CYR" w:hAnsi="Times New Roman CYR" w:cs="Times New Roman CYR"/>
          <w:sz w:val="28"/>
          <w:szCs w:val="28"/>
          <w:lang w:val="kk-KZ"/>
        </w:rPr>
        <w:t xml:space="preserve">дан басқа элементті күкірт буы, денсаулыққа зиянды  </w:t>
      </w:r>
      <w:r w:rsidRPr="002E239D">
        <w:rPr>
          <w:sz w:val="28"/>
          <w:szCs w:val="28"/>
          <w:lang w:val="kk-KZ"/>
        </w:rPr>
        <w:t>SO</w:t>
      </w:r>
      <w:r w:rsidRPr="002E239D">
        <w:rPr>
          <w:rFonts w:ascii="Times New Roman CYR" w:hAnsi="Times New Roman CYR" w:cs="Times New Roman CYR"/>
          <w:sz w:val="28"/>
          <w:szCs w:val="28"/>
          <w:vertAlign w:val="subscript"/>
          <w:lang w:val="kk-KZ"/>
        </w:rPr>
        <w:t>2</w:t>
      </w:r>
      <w:r w:rsidRPr="002E239D">
        <w:rPr>
          <w:sz w:val="28"/>
          <w:szCs w:val="28"/>
          <w:lang w:val="kk-KZ"/>
        </w:rPr>
        <w:t>, H</w:t>
      </w:r>
      <w:r w:rsidRPr="002E239D">
        <w:rPr>
          <w:rFonts w:ascii="Times New Roman CYR" w:hAnsi="Times New Roman CYR" w:cs="Times New Roman CYR"/>
          <w:sz w:val="28"/>
          <w:szCs w:val="28"/>
          <w:vertAlign w:val="subscript"/>
          <w:lang w:val="kk-KZ"/>
        </w:rPr>
        <w:t>2</w:t>
      </w:r>
      <w:r w:rsidRPr="002E239D">
        <w:rPr>
          <w:sz w:val="28"/>
          <w:szCs w:val="28"/>
          <w:lang w:val="kk-KZ"/>
        </w:rPr>
        <w:t>S, CS</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COS </w:t>
      </w:r>
      <w:r w:rsidR="008C3BF3" w:rsidRPr="002E239D">
        <w:rPr>
          <w:sz w:val="28"/>
          <w:szCs w:val="28"/>
          <w:lang w:val="kk-KZ"/>
        </w:rPr>
        <w:t>т</w:t>
      </w:r>
      <w:r w:rsidRPr="002E239D">
        <w:rPr>
          <w:rFonts w:ascii="Times New Roman CYR" w:hAnsi="Times New Roman CYR" w:cs="Times New Roman CYR"/>
          <w:sz w:val="28"/>
          <w:szCs w:val="28"/>
          <w:lang w:val="kk-KZ"/>
        </w:rPr>
        <w:t>.б. компоненттер болады. Олар химиялық цехқа элементті күкірт алуға жіберіледі. Ол цехта газдың улы компонттерін бұзу үшін келесі келесі реакциялардың жүруіне жағдай жасалады: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F0367" w:rsidP="009B6963">
      <w:pPr>
        <w:autoSpaceDE w:val="0"/>
        <w:autoSpaceDN w:val="0"/>
        <w:adjustRightInd w:val="0"/>
        <w:ind w:firstLine="710"/>
        <w:jc w:val="center"/>
        <w:rPr>
          <w:sz w:val="28"/>
          <w:szCs w:val="28"/>
          <w:lang w:val="en-US"/>
        </w:rPr>
      </w:pPr>
      <w:r w:rsidRPr="002E239D">
        <w:rPr>
          <w:sz w:val="28"/>
          <w:szCs w:val="28"/>
          <w:lang w:val="kk-KZ"/>
        </w:rPr>
        <w:t>2</w:t>
      </w:r>
      <w:r w:rsidR="00604256" w:rsidRPr="002E239D">
        <w:rPr>
          <w:rFonts w:ascii="Times New Roman CYR" w:hAnsi="Times New Roman CYR" w:cs="Times New Roman CYR"/>
          <w:sz w:val="28"/>
          <w:szCs w:val="28"/>
        </w:rPr>
        <w:t>С</w:t>
      </w:r>
      <w:r w:rsidR="00604256" w:rsidRPr="002E239D">
        <w:rPr>
          <w:sz w:val="28"/>
          <w:szCs w:val="28"/>
          <w:lang w:val="en-US"/>
        </w:rPr>
        <w:t>S</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+ 2SO</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 2CO</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+ 3S</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en-US"/>
        </w:rPr>
        <w:t xml:space="preserve"> (</w:t>
      </w:r>
      <w:r w:rsidR="00735320" w:rsidRPr="002E239D">
        <w:rPr>
          <w:sz w:val="28"/>
          <w:szCs w:val="28"/>
          <w:lang w:val="en-US"/>
        </w:rPr>
        <w:t>1.48</w:t>
      </w:r>
      <w:r w:rsidR="00604256" w:rsidRPr="002E239D">
        <w:rPr>
          <w:sz w:val="28"/>
          <w:szCs w:val="28"/>
          <w:lang w:val="en-US"/>
        </w:rPr>
        <w:t>)</w:t>
      </w:r>
    </w:p>
    <w:p w:rsidR="00735320" w:rsidRPr="002E239D" w:rsidRDefault="00735320" w:rsidP="00604256">
      <w:pPr>
        <w:autoSpaceDE w:val="0"/>
        <w:autoSpaceDN w:val="0"/>
        <w:adjustRightInd w:val="0"/>
        <w:ind w:firstLine="710"/>
        <w:rPr>
          <w:sz w:val="28"/>
          <w:szCs w:val="28"/>
          <w:lang w:val="en-US"/>
        </w:rPr>
      </w:pPr>
    </w:p>
    <w:p w:rsidR="00604256" w:rsidRPr="002E239D" w:rsidRDefault="00604256" w:rsidP="009B6963">
      <w:pPr>
        <w:autoSpaceDE w:val="0"/>
        <w:autoSpaceDN w:val="0"/>
        <w:adjustRightInd w:val="0"/>
        <w:ind w:firstLine="710"/>
        <w:jc w:val="center"/>
        <w:rPr>
          <w:sz w:val="28"/>
          <w:szCs w:val="28"/>
          <w:lang w:val="en-US"/>
        </w:rPr>
      </w:pPr>
      <w:r w:rsidRPr="002E239D">
        <w:rPr>
          <w:sz w:val="28"/>
          <w:szCs w:val="28"/>
          <w:lang w:val="en-US"/>
        </w:rPr>
        <w:t>4COS + 2SO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4CO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+ 3S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w:t>
      </w:r>
      <w:r w:rsidR="00735320" w:rsidRPr="002E239D">
        <w:rPr>
          <w:sz w:val="28"/>
          <w:szCs w:val="28"/>
          <w:lang w:val="en-US"/>
        </w:rPr>
        <w:t>1.49</w:t>
      </w:r>
      <w:r w:rsidRPr="002E239D">
        <w:rPr>
          <w:sz w:val="28"/>
          <w:szCs w:val="28"/>
          <w:lang w:val="en-US"/>
        </w:rPr>
        <w:t>)</w:t>
      </w:r>
    </w:p>
    <w:p w:rsidR="00735320" w:rsidRPr="002E239D" w:rsidRDefault="00735320" w:rsidP="00604256">
      <w:pPr>
        <w:autoSpaceDE w:val="0"/>
        <w:autoSpaceDN w:val="0"/>
        <w:adjustRightInd w:val="0"/>
        <w:ind w:firstLine="710"/>
        <w:rPr>
          <w:sz w:val="28"/>
          <w:szCs w:val="28"/>
          <w:lang w:val="en-US"/>
        </w:rPr>
      </w:pPr>
    </w:p>
    <w:p w:rsidR="00604256" w:rsidRPr="002E239D" w:rsidRDefault="00604256" w:rsidP="009B6963">
      <w:pPr>
        <w:autoSpaceDE w:val="0"/>
        <w:autoSpaceDN w:val="0"/>
        <w:adjustRightInd w:val="0"/>
        <w:ind w:firstLine="710"/>
        <w:jc w:val="center"/>
        <w:rPr>
          <w:sz w:val="28"/>
          <w:szCs w:val="28"/>
          <w:lang w:val="en-US"/>
        </w:rPr>
      </w:pPr>
      <w:r w:rsidRPr="002E239D">
        <w:rPr>
          <w:sz w:val="28"/>
          <w:szCs w:val="28"/>
          <w:lang w:val="en-US"/>
        </w:rPr>
        <w:t>4H</w:t>
      </w:r>
      <w:r w:rsidRPr="002E239D">
        <w:rPr>
          <w:rFonts w:ascii="Times New Roman CYR" w:hAnsi="Times New Roman CYR" w:cs="Times New Roman CYR"/>
          <w:sz w:val="28"/>
          <w:szCs w:val="28"/>
          <w:vertAlign w:val="subscript"/>
          <w:lang w:val="kk-KZ"/>
        </w:rPr>
        <w:t>2</w:t>
      </w:r>
      <w:r w:rsidRPr="002E239D">
        <w:rPr>
          <w:sz w:val="28"/>
          <w:szCs w:val="28"/>
          <w:lang w:val="en-US"/>
        </w:rPr>
        <w:t>S + 2SO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4H</w:t>
      </w:r>
      <w:r w:rsidRPr="002E239D">
        <w:rPr>
          <w:rFonts w:ascii="Times New Roman CYR" w:hAnsi="Times New Roman CYR" w:cs="Times New Roman CYR"/>
          <w:sz w:val="28"/>
          <w:szCs w:val="28"/>
          <w:vertAlign w:val="subscript"/>
          <w:lang w:val="kk-KZ"/>
        </w:rPr>
        <w:t>2</w:t>
      </w:r>
      <w:r w:rsidRPr="002E239D">
        <w:rPr>
          <w:sz w:val="28"/>
          <w:szCs w:val="28"/>
          <w:lang w:val="en-US"/>
        </w:rPr>
        <w:t>O + 3S</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735320" w:rsidRPr="002E239D">
        <w:rPr>
          <w:sz w:val="28"/>
          <w:szCs w:val="28"/>
          <w:lang w:val="en-US"/>
        </w:rPr>
        <w:t>1.</w:t>
      </w:r>
      <w:r w:rsidRPr="002E239D">
        <w:rPr>
          <w:sz w:val="28"/>
          <w:szCs w:val="28"/>
          <w:lang w:val="en-US"/>
        </w:rPr>
        <w:t>5</w:t>
      </w:r>
      <w:r w:rsidR="00735320" w:rsidRPr="002E239D">
        <w:rPr>
          <w:sz w:val="28"/>
          <w:szCs w:val="28"/>
          <w:lang w:val="en-US"/>
        </w:rPr>
        <w:t>0</w:t>
      </w:r>
      <w:r w:rsidRPr="002E239D">
        <w:rPr>
          <w:sz w:val="28"/>
          <w:szCs w:val="28"/>
          <w:lang w:val="en-US"/>
        </w:rPr>
        <w:t>)</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  күкіртті  балқыту келесі техника экономикалық көрсеткіштермен сипатталады: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Меншікті балқыту,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тәулік)                          40-50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Кокс шығыны, % </w:t>
      </w:r>
      <w:r w:rsidR="0061107C" w:rsidRPr="002E239D">
        <w:rPr>
          <w:rFonts w:ascii="Times New Roman CYR" w:hAnsi="Times New Roman CYR" w:cs="Times New Roman CYR"/>
          <w:sz w:val="28"/>
          <w:szCs w:val="28"/>
          <w:lang w:val="kk-KZ"/>
        </w:rPr>
        <w:t>кен</w:t>
      </w:r>
      <w:r w:rsidRPr="002E239D">
        <w:rPr>
          <w:rFonts w:ascii="Times New Roman CYR" w:hAnsi="Times New Roman CYR" w:cs="Times New Roman CYR"/>
          <w:sz w:val="28"/>
          <w:szCs w:val="28"/>
          <w:lang w:val="kk-KZ"/>
        </w:rPr>
        <w:t>н</w:t>
      </w:r>
      <w:r w:rsidR="008C3BF3" w:rsidRPr="002E239D">
        <w:rPr>
          <w:rFonts w:ascii="Times New Roman CYR" w:hAnsi="Times New Roman CYR" w:cs="Times New Roman CYR"/>
          <w:sz w:val="28"/>
          <w:szCs w:val="28"/>
          <w:lang w:val="kk-KZ"/>
        </w:rPr>
        <w:t>ен</w:t>
      </w:r>
      <w:r w:rsidRPr="002E239D">
        <w:rPr>
          <w:rFonts w:ascii="Times New Roman CYR" w:hAnsi="Times New Roman CYR" w:cs="Times New Roman CYR"/>
          <w:sz w:val="28"/>
          <w:szCs w:val="28"/>
          <w:lang w:val="kk-KZ"/>
        </w:rPr>
        <w:t xml:space="preserve">  9,5-12</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Балқыту өнімдерінің шығымы, % </w:t>
      </w:r>
      <w:r w:rsidR="0061107C" w:rsidRPr="002E239D">
        <w:rPr>
          <w:rFonts w:ascii="Times New Roman CYR" w:hAnsi="Times New Roman CYR" w:cs="Times New Roman CYR"/>
          <w:sz w:val="28"/>
          <w:szCs w:val="28"/>
          <w:lang w:val="kk-KZ"/>
        </w:rPr>
        <w:t>кен</w:t>
      </w:r>
      <w:r w:rsidRPr="002E239D">
        <w:rPr>
          <w:rFonts w:ascii="Times New Roman CYR" w:hAnsi="Times New Roman CYR" w:cs="Times New Roman CYR"/>
          <w:sz w:val="28"/>
          <w:szCs w:val="28"/>
          <w:lang w:val="kk-KZ"/>
        </w:rPr>
        <w:t>н</w:t>
      </w:r>
      <w:r w:rsidR="008C3BF3" w:rsidRPr="002E239D">
        <w:rPr>
          <w:rFonts w:ascii="Times New Roman CYR" w:hAnsi="Times New Roman CYR" w:cs="Times New Roman CYR"/>
          <w:sz w:val="28"/>
          <w:szCs w:val="28"/>
          <w:lang w:val="kk-KZ"/>
        </w:rPr>
        <w:t>ен</w:t>
      </w:r>
      <w:r w:rsidRPr="002E239D">
        <w:rPr>
          <w:rFonts w:ascii="Times New Roman CYR" w:hAnsi="Times New Roman CYR" w:cs="Times New Roman CYR"/>
          <w:sz w:val="28"/>
          <w:szCs w:val="28"/>
          <w:lang w:val="kk-KZ"/>
        </w:rPr>
        <w:t>:</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                                                  22-36</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қож                                                      67-85</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Штейндегі мыс мөлшері, %                                                 5-15</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Мыстың штейнге өтуі, %                                                    90-94</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Күкірттің газға өтуі, %                                                        65-75    </w:t>
      </w:r>
    </w:p>
    <w:p w:rsidR="008C3BF3" w:rsidRPr="002E239D" w:rsidRDefault="008C3BF3"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Газдан күкірттің алынуы, %                                                  85-90</w:t>
      </w:r>
    </w:p>
    <w:p w:rsidR="00227371" w:rsidRDefault="008C3BF3"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Тауарлы өнімдегі күкірттің мөлшері, %                           99,6-99,95 </w:t>
      </w:r>
    </w:p>
    <w:p w:rsidR="00217958" w:rsidRPr="002E239D" w:rsidRDefault="00217958" w:rsidP="00604256">
      <w:pPr>
        <w:autoSpaceDE w:val="0"/>
        <w:autoSpaceDN w:val="0"/>
        <w:adjustRightInd w:val="0"/>
        <w:ind w:firstLine="710"/>
        <w:rPr>
          <w:rFonts w:ascii="Times New Roman CYR" w:hAnsi="Times New Roman CYR" w:cs="Times New Roman CYR"/>
          <w:sz w:val="28"/>
          <w:szCs w:val="28"/>
          <w:lang w:val="kk-KZ"/>
        </w:rPr>
      </w:pPr>
    </w:p>
    <w:p w:rsidR="006F0367" w:rsidRPr="002E239D" w:rsidRDefault="006F0367" w:rsidP="000A3B48">
      <w:pPr>
        <w:autoSpaceDE w:val="0"/>
        <w:autoSpaceDN w:val="0"/>
        <w:adjustRightInd w:val="0"/>
        <w:ind w:firstLine="0"/>
        <w:jc w:val="left"/>
        <w:rPr>
          <w:rFonts w:ascii="Times New Roman CYR" w:hAnsi="Times New Roman CYR" w:cs="Times New Roman CYR"/>
          <w:b/>
          <w:bCs/>
          <w:sz w:val="28"/>
          <w:szCs w:val="28"/>
          <w:lang w:val="kk-KZ"/>
        </w:rPr>
      </w:pPr>
    </w:p>
    <w:sectPr w:rsidR="006F0367" w:rsidRPr="002E239D" w:rsidSect="0047793C">
      <w:headerReference w:type="default" r:id="rId11"/>
      <w:pgSz w:w="12240" w:h="15840"/>
      <w:pgMar w:top="1134" w:right="1134" w:bottom="1134" w:left="1418" w:header="720" w:footer="720" w:gutter="0"/>
      <w:pgNumType w:start="5"/>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7E62" w:rsidRDefault="00597E62">
      <w:pPr>
        <w:widowControl/>
        <w:ind w:firstLine="0"/>
        <w:jc w:val="left"/>
        <w:rPr>
          <w:sz w:val="24"/>
          <w:szCs w:val="24"/>
        </w:rPr>
      </w:pPr>
      <w:r>
        <w:rPr>
          <w:sz w:val="24"/>
          <w:szCs w:val="24"/>
        </w:rPr>
        <w:separator/>
      </w:r>
    </w:p>
  </w:endnote>
  <w:endnote w:type="continuationSeparator" w:id="1">
    <w:p w:rsidR="00597E62" w:rsidRDefault="00597E62">
      <w:pPr>
        <w:widowControl/>
        <w:ind w:firstLine="0"/>
        <w:jc w:val="left"/>
        <w:rPr>
          <w:sz w:val="24"/>
          <w:szCs w:val="24"/>
        </w:rPr>
      </w:pPr>
      <w:r>
        <w:rPr>
          <w:sz w:val="24"/>
          <w:szCs w:val="24"/>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CYR">
    <w:altName w:val="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7E62" w:rsidRDefault="00597E62">
      <w:pPr>
        <w:widowControl/>
        <w:ind w:firstLine="0"/>
        <w:jc w:val="left"/>
        <w:rPr>
          <w:sz w:val="24"/>
          <w:szCs w:val="24"/>
        </w:rPr>
      </w:pPr>
      <w:r>
        <w:rPr>
          <w:sz w:val="24"/>
          <w:szCs w:val="24"/>
        </w:rPr>
        <w:separator/>
      </w:r>
    </w:p>
  </w:footnote>
  <w:footnote w:type="continuationSeparator" w:id="1">
    <w:p w:rsidR="00597E62" w:rsidRDefault="00597E62">
      <w:pPr>
        <w:widowControl/>
        <w:ind w:firstLine="0"/>
        <w:jc w:val="left"/>
        <w:rPr>
          <w:sz w:val="24"/>
          <w:szCs w:val="24"/>
        </w:rPr>
      </w:pPr>
      <w:r>
        <w:rPr>
          <w:sz w:val="24"/>
          <w:szCs w:val="24"/>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5507754"/>
      <w:docPartObj>
        <w:docPartGallery w:val="Page Numbers (Top of Page)"/>
        <w:docPartUnique/>
      </w:docPartObj>
    </w:sdtPr>
    <w:sdtContent>
      <w:p w:rsidR="003525E6" w:rsidRDefault="00A827E1">
        <w:pPr>
          <w:pStyle w:val="af1"/>
          <w:jc w:val="center"/>
        </w:pPr>
        <w:r>
          <w:fldChar w:fldCharType="begin"/>
        </w:r>
        <w:r w:rsidR="003525E6">
          <w:instrText>PAGE   \* MERGEFORMAT</w:instrText>
        </w:r>
        <w:r>
          <w:fldChar w:fldCharType="separate"/>
        </w:r>
        <w:r w:rsidR="009B6963">
          <w:rPr>
            <w:noProof/>
          </w:rPr>
          <w:t>13</w:t>
        </w:r>
        <w:r>
          <w:fldChar w:fldCharType="end"/>
        </w:r>
      </w:p>
    </w:sdtContent>
  </w:sdt>
  <w:p w:rsidR="003525E6" w:rsidRDefault="003525E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03845C0A"/>
    <w:lvl w:ilvl="0">
      <w:start w:val="1"/>
      <w:numFmt w:val="bullet"/>
      <w:pStyle w:val="3"/>
      <w:lvlText w:val=""/>
      <w:lvlJc w:val="left"/>
      <w:pPr>
        <w:tabs>
          <w:tab w:val="num" w:pos="926"/>
        </w:tabs>
        <w:ind w:left="926" w:hanging="360"/>
      </w:pPr>
      <w:rPr>
        <w:rFonts w:ascii="Symbol" w:hAnsi="Symbol" w:hint="default"/>
      </w:rPr>
    </w:lvl>
  </w:abstractNum>
  <w:abstractNum w:abstractNumId="1">
    <w:nsid w:val="FFFFFF83"/>
    <w:multiLevelType w:val="singleLevel"/>
    <w:tmpl w:val="9C0A9DAA"/>
    <w:lvl w:ilvl="0">
      <w:start w:val="1"/>
      <w:numFmt w:val="bullet"/>
      <w:pStyle w:val="2"/>
      <w:lvlText w:val=""/>
      <w:lvlJc w:val="left"/>
      <w:pPr>
        <w:tabs>
          <w:tab w:val="num" w:pos="643"/>
        </w:tabs>
        <w:ind w:left="643" w:hanging="360"/>
      </w:pPr>
      <w:rPr>
        <w:rFonts w:ascii="Symbol" w:hAnsi="Symbol" w:hint="default"/>
      </w:rPr>
    </w:lvl>
  </w:abstractNum>
  <w:abstractNum w:abstractNumId="2">
    <w:nsid w:val="FFFFFF89"/>
    <w:multiLevelType w:val="singleLevel"/>
    <w:tmpl w:val="7DB62BC8"/>
    <w:lvl w:ilvl="0">
      <w:start w:val="1"/>
      <w:numFmt w:val="bullet"/>
      <w:pStyle w:val="a"/>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2"/>
  </w:num>
  <w:num w:numId="5">
    <w:abstractNumId w:val="1"/>
  </w:num>
  <w:num w:numId="6">
    <w:abstractNumId w:val="0"/>
  </w:num>
  <w:num w:numId="7">
    <w:abstractNumId w:val="2"/>
  </w:num>
  <w:num w:numId="8">
    <w:abstractNumId w:val="1"/>
  </w:num>
  <w:num w:numId="9">
    <w:abstractNumId w:val="0"/>
  </w:num>
  <w:num w:numId="10">
    <w:abstractNumId w:val="2"/>
  </w:num>
  <w:num w:numId="11">
    <w:abstractNumId w:val="1"/>
  </w:num>
  <w:num w:numId="12">
    <w:abstractNumId w:val="0"/>
  </w:num>
  <w:num w:numId="13">
    <w:abstractNumId w:val="2"/>
  </w:num>
  <w:num w:numId="14">
    <w:abstractNumId w:val="1"/>
  </w:num>
  <w:num w:numId="15">
    <w:abstractNumId w:val="0"/>
  </w:num>
  <w:num w:numId="16">
    <w:abstractNumId w:val="2"/>
  </w:num>
  <w:num w:numId="17">
    <w:abstractNumId w:val="1"/>
  </w:num>
  <w:num w:numId="18">
    <w:abstractNumId w:val="0"/>
  </w:num>
  <w:num w:numId="19">
    <w:abstractNumId w:val="3"/>
  </w:num>
  <w:num w:numId="20">
    <w:abstractNumId w:val="5"/>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hideSpellingError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0"/>
    <w:footnote w:id="1"/>
  </w:footnotePr>
  <w:endnotePr>
    <w:endnote w:id="0"/>
    <w:endnote w:id="1"/>
  </w:endnotePr>
  <w:compat/>
  <w:rsids>
    <w:rsidRoot w:val="00604256"/>
    <w:rsid w:val="0000074C"/>
    <w:rsid w:val="00001522"/>
    <w:rsid w:val="00001A6B"/>
    <w:rsid w:val="000023AA"/>
    <w:rsid w:val="000076EB"/>
    <w:rsid w:val="000103A0"/>
    <w:rsid w:val="00010894"/>
    <w:rsid w:val="00010FAE"/>
    <w:rsid w:val="000130A0"/>
    <w:rsid w:val="00016FC6"/>
    <w:rsid w:val="000178AA"/>
    <w:rsid w:val="000228ED"/>
    <w:rsid w:val="000230C2"/>
    <w:rsid w:val="0002371B"/>
    <w:rsid w:val="000251F1"/>
    <w:rsid w:val="00025885"/>
    <w:rsid w:val="00025DF2"/>
    <w:rsid w:val="00027901"/>
    <w:rsid w:val="000326D2"/>
    <w:rsid w:val="00032DC7"/>
    <w:rsid w:val="0003392E"/>
    <w:rsid w:val="00033B8C"/>
    <w:rsid w:val="000352BA"/>
    <w:rsid w:val="00036FE3"/>
    <w:rsid w:val="0003732B"/>
    <w:rsid w:val="0003785E"/>
    <w:rsid w:val="00040A1D"/>
    <w:rsid w:val="000410C3"/>
    <w:rsid w:val="0004314F"/>
    <w:rsid w:val="00043689"/>
    <w:rsid w:val="00043DF3"/>
    <w:rsid w:val="00044F52"/>
    <w:rsid w:val="00045E0E"/>
    <w:rsid w:val="000468D6"/>
    <w:rsid w:val="00067CA0"/>
    <w:rsid w:val="00071A62"/>
    <w:rsid w:val="0007404B"/>
    <w:rsid w:val="00076DB2"/>
    <w:rsid w:val="00076E8E"/>
    <w:rsid w:val="00080BB3"/>
    <w:rsid w:val="000816BF"/>
    <w:rsid w:val="00082D5B"/>
    <w:rsid w:val="00084D45"/>
    <w:rsid w:val="000853C6"/>
    <w:rsid w:val="000861D5"/>
    <w:rsid w:val="0008644F"/>
    <w:rsid w:val="00092D05"/>
    <w:rsid w:val="000944ED"/>
    <w:rsid w:val="000954F7"/>
    <w:rsid w:val="00097C1D"/>
    <w:rsid w:val="000A046B"/>
    <w:rsid w:val="000A0DE2"/>
    <w:rsid w:val="000A32F1"/>
    <w:rsid w:val="000A3B48"/>
    <w:rsid w:val="000A695F"/>
    <w:rsid w:val="000A71F2"/>
    <w:rsid w:val="000A7F50"/>
    <w:rsid w:val="000B14F2"/>
    <w:rsid w:val="000B2067"/>
    <w:rsid w:val="000B38C2"/>
    <w:rsid w:val="000B5AD1"/>
    <w:rsid w:val="000B5DC7"/>
    <w:rsid w:val="000B6608"/>
    <w:rsid w:val="000B66FC"/>
    <w:rsid w:val="000B7049"/>
    <w:rsid w:val="000C15DF"/>
    <w:rsid w:val="000C1776"/>
    <w:rsid w:val="000C1F1F"/>
    <w:rsid w:val="000C5934"/>
    <w:rsid w:val="000D000A"/>
    <w:rsid w:val="000D0C8C"/>
    <w:rsid w:val="000D18FB"/>
    <w:rsid w:val="000D202F"/>
    <w:rsid w:val="000D41E6"/>
    <w:rsid w:val="000D5795"/>
    <w:rsid w:val="000D598D"/>
    <w:rsid w:val="000D7F19"/>
    <w:rsid w:val="000E0BEA"/>
    <w:rsid w:val="000E1617"/>
    <w:rsid w:val="000E2D58"/>
    <w:rsid w:val="000E36EF"/>
    <w:rsid w:val="000E3868"/>
    <w:rsid w:val="000E5063"/>
    <w:rsid w:val="000E54CE"/>
    <w:rsid w:val="000E6011"/>
    <w:rsid w:val="000E6EF2"/>
    <w:rsid w:val="000F0D31"/>
    <w:rsid w:val="000F276A"/>
    <w:rsid w:val="000F2B23"/>
    <w:rsid w:val="000F4DFF"/>
    <w:rsid w:val="00101D32"/>
    <w:rsid w:val="001050F0"/>
    <w:rsid w:val="00112B8F"/>
    <w:rsid w:val="001173B5"/>
    <w:rsid w:val="0012333A"/>
    <w:rsid w:val="00125D9D"/>
    <w:rsid w:val="00126688"/>
    <w:rsid w:val="0013360E"/>
    <w:rsid w:val="00135083"/>
    <w:rsid w:val="001350B8"/>
    <w:rsid w:val="00135A9B"/>
    <w:rsid w:val="001363E1"/>
    <w:rsid w:val="00136C56"/>
    <w:rsid w:val="00140578"/>
    <w:rsid w:val="00142742"/>
    <w:rsid w:val="00144882"/>
    <w:rsid w:val="0014655B"/>
    <w:rsid w:val="00147267"/>
    <w:rsid w:val="00150421"/>
    <w:rsid w:val="001524D4"/>
    <w:rsid w:val="00152EEF"/>
    <w:rsid w:val="001535E6"/>
    <w:rsid w:val="0015598D"/>
    <w:rsid w:val="001563AC"/>
    <w:rsid w:val="00164488"/>
    <w:rsid w:val="00164548"/>
    <w:rsid w:val="00165178"/>
    <w:rsid w:val="00166EB1"/>
    <w:rsid w:val="00171011"/>
    <w:rsid w:val="001714C9"/>
    <w:rsid w:val="00171D12"/>
    <w:rsid w:val="00172443"/>
    <w:rsid w:val="00177929"/>
    <w:rsid w:val="0018101A"/>
    <w:rsid w:val="00181905"/>
    <w:rsid w:val="001903DF"/>
    <w:rsid w:val="001907E3"/>
    <w:rsid w:val="00191657"/>
    <w:rsid w:val="001917C7"/>
    <w:rsid w:val="001929C3"/>
    <w:rsid w:val="0019468A"/>
    <w:rsid w:val="0019583C"/>
    <w:rsid w:val="001A01D2"/>
    <w:rsid w:val="001A05EA"/>
    <w:rsid w:val="001A0934"/>
    <w:rsid w:val="001A3E73"/>
    <w:rsid w:val="001A44AD"/>
    <w:rsid w:val="001A4694"/>
    <w:rsid w:val="001A61D8"/>
    <w:rsid w:val="001A6418"/>
    <w:rsid w:val="001A6579"/>
    <w:rsid w:val="001A69D0"/>
    <w:rsid w:val="001B11AD"/>
    <w:rsid w:val="001B2087"/>
    <w:rsid w:val="001B2359"/>
    <w:rsid w:val="001B246A"/>
    <w:rsid w:val="001B2C0B"/>
    <w:rsid w:val="001B3F0E"/>
    <w:rsid w:val="001B3F8A"/>
    <w:rsid w:val="001B63B3"/>
    <w:rsid w:val="001B7C20"/>
    <w:rsid w:val="001C016E"/>
    <w:rsid w:val="001C065E"/>
    <w:rsid w:val="001C2F75"/>
    <w:rsid w:val="001C32C4"/>
    <w:rsid w:val="001C4424"/>
    <w:rsid w:val="001C4E07"/>
    <w:rsid w:val="001C64C9"/>
    <w:rsid w:val="001D2851"/>
    <w:rsid w:val="001D6321"/>
    <w:rsid w:val="001D7A6C"/>
    <w:rsid w:val="001E10B2"/>
    <w:rsid w:val="001E3153"/>
    <w:rsid w:val="001E4448"/>
    <w:rsid w:val="001E6A8C"/>
    <w:rsid w:val="001F2D06"/>
    <w:rsid w:val="001F2DE7"/>
    <w:rsid w:val="001F66EA"/>
    <w:rsid w:val="001F6CE8"/>
    <w:rsid w:val="00201A06"/>
    <w:rsid w:val="00202220"/>
    <w:rsid w:val="00202B56"/>
    <w:rsid w:val="00204306"/>
    <w:rsid w:val="002043BA"/>
    <w:rsid w:val="00205081"/>
    <w:rsid w:val="0020789A"/>
    <w:rsid w:val="002107A6"/>
    <w:rsid w:val="00211C00"/>
    <w:rsid w:val="00214E6A"/>
    <w:rsid w:val="00216124"/>
    <w:rsid w:val="00216ED3"/>
    <w:rsid w:val="00217958"/>
    <w:rsid w:val="002206B7"/>
    <w:rsid w:val="002216F9"/>
    <w:rsid w:val="00222DF2"/>
    <w:rsid w:val="00225F10"/>
    <w:rsid w:val="00226F3C"/>
    <w:rsid w:val="0022700D"/>
    <w:rsid w:val="00227371"/>
    <w:rsid w:val="00230417"/>
    <w:rsid w:val="00235DC4"/>
    <w:rsid w:val="002364D0"/>
    <w:rsid w:val="00243ACE"/>
    <w:rsid w:val="00246A8E"/>
    <w:rsid w:val="00246E1D"/>
    <w:rsid w:val="0024704F"/>
    <w:rsid w:val="0024723C"/>
    <w:rsid w:val="00262346"/>
    <w:rsid w:val="00264AA7"/>
    <w:rsid w:val="002650FD"/>
    <w:rsid w:val="00266044"/>
    <w:rsid w:val="00266142"/>
    <w:rsid w:val="0026717D"/>
    <w:rsid w:val="00270460"/>
    <w:rsid w:val="00271BF8"/>
    <w:rsid w:val="00275557"/>
    <w:rsid w:val="00275600"/>
    <w:rsid w:val="00275DAA"/>
    <w:rsid w:val="00277887"/>
    <w:rsid w:val="00281B34"/>
    <w:rsid w:val="00282E5C"/>
    <w:rsid w:val="00285742"/>
    <w:rsid w:val="00286725"/>
    <w:rsid w:val="002872A2"/>
    <w:rsid w:val="00290F68"/>
    <w:rsid w:val="00292D7C"/>
    <w:rsid w:val="00293FD0"/>
    <w:rsid w:val="00294198"/>
    <w:rsid w:val="002946D0"/>
    <w:rsid w:val="002A2F24"/>
    <w:rsid w:val="002A5433"/>
    <w:rsid w:val="002A6E87"/>
    <w:rsid w:val="002A76A5"/>
    <w:rsid w:val="002A7850"/>
    <w:rsid w:val="002B058E"/>
    <w:rsid w:val="002B1B52"/>
    <w:rsid w:val="002B260C"/>
    <w:rsid w:val="002B4535"/>
    <w:rsid w:val="002B4685"/>
    <w:rsid w:val="002C0049"/>
    <w:rsid w:val="002C06C3"/>
    <w:rsid w:val="002C6364"/>
    <w:rsid w:val="002C6489"/>
    <w:rsid w:val="002C659C"/>
    <w:rsid w:val="002C6C8C"/>
    <w:rsid w:val="002C78CE"/>
    <w:rsid w:val="002D222F"/>
    <w:rsid w:val="002D299D"/>
    <w:rsid w:val="002D3117"/>
    <w:rsid w:val="002D31CC"/>
    <w:rsid w:val="002D403A"/>
    <w:rsid w:val="002D44E0"/>
    <w:rsid w:val="002E0742"/>
    <w:rsid w:val="002E239D"/>
    <w:rsid w:val="002E26E5"/>
    <w:rsid w:val="002E2EE3"/>
    <w:rsid w:val="002E3249"/>
    <w:rsid w:val="002E5D9B"/>
    <w:rsid w:val="002E7F8B"/>
    <w:rsid w:val="002F1231"/>
    <w:rsid w:val="002F31F2"/>
    <w:rsid w:val="002F5EF8"/>
    <w:rsid w:val="002F621A"/>
    <w:rsid w:val="002F7E12"/>
    <w:rsid w:val="00300661"/>
    <w:rsid w:val="00300F5B"/>
    <w:rsid w:val="00301926"/>
    <w:rsid w:val="00302719"/>
    <w:rsid w:val="00303C36"/>
    <w:rsid w:val="00307037"/>
    <w:rsid w:val="00311C40"/>
    <w:rsid w:val="003120FB"/>
    <w:rsid w:val="00312CBC"/>
    <w:rsid w:val="003155EA"/>
    <w:rsid w:val="0032373B"/>
    <w:rsid w:val="00326739"/>
    <w:rsid w:val="00326FDC"/>
    <w:rsid w:val="00330663"/>
    <w:rsid w:val="00332558"/>
    <w:rsid w:val="00340C34"/>
    <w:rsid w:val="003415EB"/>
    <w:rsid w:val="00342700"/>
    <w:rsid w:val="003450D9"/>
    <w:rsid w:val="003468F8"/>
    <w:rsid w:val="00346C8B"/>
    <w:rsid w:val="003513B2"/>
    <w:rsid w:val="003525E6"/>
    <w:rsid w:val="00353B12"/>
    <w:rsid w:val="00353BB5"/>
    <w:rsid w:val="00353FEE"/>
    <w:rsid w:val="00355E47"/>
    <w:rsid w:val="003579BC"/>
    <w:rsid w:val="00360402"/>
    <w:rsid w:val="003613FC"/>
    <w:rsid w:val="0036354E"/>
    <w:rsid w:val="003648AF"/>
    <w:rsid w:val="00365A31"/>
    <w:rsid w:val="00365EFA"/>
    <w:rsid w:val="00366635"/>
    <w:rsid w:val="00366AAC"/>
    <w:rsid w:val="00372306"/>
    <w:rsid w:val="003753C4"/>
    <w:rsid w:val="00375E8B"/>
    <w:rsid w:val="003760D3"/>
    <w:rsid w:val="003766CB"/>
    <w:rsid w:val="00385127"/>
    <w:rsid w:val="00386AA8"/>
    <w:rsid w:val="00387FF7"/>
    <w:rsid w:val="00390DD6"/>
    <w:rsid w:val="0039411E"/>
    <w:rsid w:val="00395428"/>
    <w:rsid w:val="003978E0"/>
    <w:rsid w:val="00397F2B"/>
    <w:rsid w:val="003A5DB2"/>
    <w:rsid w:val="003A5F3F"/>
    <w:rsid w:val="003B0D1D"/>
    <w:rsid w:val="003B3227"/>
    <w:rsid w:val="003B4055"/>
    <w:rsid w:val="003B4238"/>
    <w:rsid w:val="003B483E"/>
    <w:rsid w:val="003B768A"/>
    <w:rsid w:val="003C58C6"/>
    <w:rsid w:val="003C5F14"/>
    <w:rsid w:val="003C6E14"/>
    <w:rsid w:val="003D3EE3"/>
    <w:rsid w:val="003D5ADA"/>
    <w:rsid w:val="003D5D98"/>
    <w:rsid w:val="003D5F19"/>
    <w:rsid w:val="003E08BD"/>
    <w:rsid w:val="003E0BC7"/>
    <w:rsid w:val="003E21D6"/>
    <w:rsid w:val="003E2615"/>
    <w:rsid w:val="003E32D8"/>
    <w:rsid w:val="003E32F3"/>
    <w:rsid w:val="003E3D57"/>
    <w:rsid w:val="003E4EBB"/>
    <w:rsid w:val="003E6A81"/>
    <w:rsid w:val="003F1709"/>
    <w:rsid w:val="003F3C73"/>
    <w:rsid w:val="003F4BE7"/>
    <w:rsid w:val="003F6B1C"/>
    <w:rsid w:val="00401BE4"/>
    <w:rsid w:val="00401C8D"/>
    <w:rsid w:val="004055D6"/>
    <w:rsid w:val="00405932"/>
    <w:rsid w:val="00406ADB"/>
    <w:rsid w:val="00406E24"/>
    <w:rsid w:val="00407D2D"/>
    <w:rsid w:val="004101AD"/>
    <w:rsid w:val="00412A16"/>
    <w:rsid w:val="00412E6C"/>
    <w:rsid w:val="004135A5"/>
    <w:rsid w:val="00415A7E"/>
    <w:rsid w:val="00416837"/>
    <w:rsid w:val="004205EB"/>
    <w:rsid w:val="004214A6"/>
    <w:rsid w:val="00421C78"/>
    <w:rsid w:val="00424299"/>
    <w:rsid w:val="004252C6"/>
    <w:rsid w:val="00425597"/>
    <w:rsid w:val="00430333"/>
    <w:rsid w:val="0043034E"/>
    <w:rsid w:val="004303DE"/>
    <w:rsid w:val="004336C9"/>
    <w:rsid w:val="00434DE5"/>
    <w:rsid w:val="00436B55"/>
    <w:rsid w:val="004417EA"/>
    <w:rsid w:val="004450C1"/>
    <w:rsid w:val="00445152"/>
    <w:rsid w:val="0044694B"/>
    <w:rsid w:val="00452A96"/>
    <w:rsid w:val="00456FAE"/>
    <w:rsid w:val="004609A2"/>
    <w:rsid w:val="00461B19"/>
    <w:rsid w:val="00462F64"/>
    <w:rsid w:val="0046408E"/>
    <w:rsid w:val="00466947"/>
    <w:rsid w:val="00466B80"/>
    <w:rsid w:val="00470CBB"/>
    <w:rsid w:val="004740FE"/>
    <w:rsid w:val="004757E3"/>
    <w:rsid w:val="00477913"/>
    <w:rsid w:val="0047793C"/>
    <w:rsid w:val="00482145"/>
    <w:rsid w:val="00485BAF"/>
    <w:rsid w:val="00487497"/>
    <w:rsid w:val="0049274D"/>
    <w:rsid w:val="00497CC2"/>
    <w:rsid w:val="004A0291"/>
    <w:rsid w:val="004A1556"/>
    <w:rsid w:val="004A2777"/>
    <w:rsid w:val="004A27A4"/>
    <w:rsid w:val="004A3195"/>
    <w:rsid w:val="004A32C4"/>
    <w:rsid w:val="004A4DB5"/>
    <w:rsid w:val="004A5C7E"/>
    <w:rsid w:val="004A5ECA"/>
    <w:rsid w:val="004A72F6"/>
    <w:rsid w:val="004B2EF9"/>
    <w:rsid w:val="004C021E"/>
    <w:rsid w:val="004C0AC8"/>
    <w:rsid w:val="004C1401"/>
    <w:rsid w:val="004C2D38"/>
    <w:rsid w:val="004C2FB7"/>
    <w:rsid w:val="004C3F81"/>
    <w:rsid w:val="004C75D5"/>
    <w:rsid w:val="004C7AAA"/>
    <w:rsid w:val="004D030D"/>
    <w:rsid w:val="004D2E93"/>
    <w:rsid w:val="004D418B"/>
    <w:rsid w:val="004D545E"/>
    <w:rsid w:val="004D5A69"/>
    <w:rsid w:val="004D6061"/>
    <w:rsid w:val="004D6AC7"/>
    <w:rsid w:val="004E075E"/>
    <w:rsid w:val="004E2CBE"/>
    <w:rsid w:val="004E3312"/>
    <w:rsid w:val="004E599A"/>
    <w:rsid w:val="004E6425"/>
    <w:rsid w:val="004E6C74"/>
    <w:rsid w:val="004E7E63"/>
    <w:rsid w:val="004F14B1"/>
    <w:rsid w:val="004F384D"/>
    <w:rsid w:val="00502E24"/>
    <w:rsid w:val="00502E56"/>
    <w:rsid w:val="00504DE7"/>
    <w:rsid w:val="00505ADA"/>
    <w:rsid w:val="005068FC"/>
    <w:rsid w:val="00507281"/>
    <w:rsid w:val="00507EFC"/>
    <w:rsid w:val="00510129"/>
    <w:rsid w:val="00510937"/>
    <w:rsid w:val="00511705"/>
    <w:rsid w:val="00512DDB"/>
    <w:rsid w:val="005208C7"/>
    <w:rsid w:val="00520CCD"/>
    <w:rsid w:val="005225B2"/>
    <w:rsid w:val="0052551B"/>
    <w:rsid w:val="005307A3"/>
    <w:rsid w:val="00532BC2"/>
    <w:rsid w:val="00535B42"/>
    <w:rsid w:val="0053655E"/>
    <w:rsid w:val="005412B6"/>
    <w:rsid w:val="00541DCF"/>
    <w:rsid w:val="00542ACF"/>
    <w:rsid w:val="005435B8"/>
    <w:rsid w:val="00546B43"/>
    <w:rsid w:val="00551E5D"/>
    <w:rsid w:val="005603C1"/>
    <w:rsid w:val="00563177"/>
    <w:rsid w:val="005650A3"/>
    <w:rsid w:val="00566027"/>
    <w:rsid w:val="005676CE"/>
    <w:rsid w:val="00567A2F"/>
    <w:rsid w:val="00567FA3"/>
    <w:rsid w:val="00570287"/>
    <w:rsid w:val="0058086C"/>
    <w:rsid w:val="005819EA"/>
    <w:rsid w:val="005824AC"/>
    <w:rsid w:val="0058429A"/>
    <w:rsid w:val="005861E1"/>
    <w:rsid w:val="00587700"/>
    <w:rsid w:val="0059014E"/>
    <w:rsid w:val="0059182E"/>
    <w:rsid w:val="00591B37"/>
    <w:rsid w:val="00591DE7"/>
    <w:rsid w:val="005927D3"/>
    <w:rsid w:val="00593D0E"/>
    <w:rsid w:val="0059412C"/>
    <w:rsid w:val="0059557F"/>
    <w:rsid w:val="00596C34"/>
    <w:rsid w:val="00597E62"/>
    <w:rsid w:val="005A2508"/>
    <w:rsid w:val="005A29CC"/>
    <w:rsid w:val="005A547C"/>
    <w:rsid w:val="005A7DA8"/>
    <w:rsid w:val="005B497F"/>
    <w:rsid w:val="005B6CC3"/>
    <w:rsid w:val="005B7A65"/>
    <w:rsid w:val="005C0F4B"/>
    <w:rsid w:val="005C19DC"/>
    <w:rsid w:val="005C1C2F"/>
    <w:rsid w:val="005C462E"/>
    <w:rsid w:val="005C5161"/>
    <w:rsid w:val="005D346F"/>
    <w:rsid w:val="005E1BDE"/>
    <w:rsid w:val="005E35B2"/>
    <w:rsid w:val="005E64BC"/>
    <w:rsid w:val="005F19AF"/>
    <w:rsid w:val="005F1CFB"/>
    <w:rsid w:val="005F4138"/>
    <w:rsid w:val="005F5CDA"/>
    <w:rsid w:val="005F629D"/>
    <w:rsid w:val="00604256"/>
    <w:rsid w:val="006051C6"/>
    <w:rsid w:val="00605EB6"/>
    <w:rsid w:val="0060735B"/>
    <w:rsid w:val="00607845"/>
    <w:rsid w:val="00607D26"/>
    <w:rsid w:val="00607E8E"/>
    <w:rsid w:val="0061107C"/>
    <w:rsid w:val="00613EED"/>
    <w:rsid w:val="0061484E"/>
    <w:rsid w:val="00614CC5"/>
    <w:rsid w:val="00616866"/>
    <w:rsid w:val="00625E17"/>
    <w:rsid w:val="006270EF"/>
    <w:rsid w:val="00631167"/>
    <w:rsid w:val="00632774"/>
    <w:rsid w:val="006333A5"/>
    <w:rsid w:val="006379F8"/>
    <w:rsid w:val="00641853"/>
    <w:rsid w:val="00643156"/>
    <w:rsid w:val="00643957"/>
    <w:rsid w:val="006459E6"/>
    <w:rsid w:val="00646CF0"/>
    <w:rsid w:val="00647543"/>
    <w:rsid w:val="00652F07"/>
    <w:rsid w:val="006544D7"/>
    <w:rsid w:val="0065468D"/>
    <w:rsid w:val="006559BD"/>
    <w:rsid w:val="0065647D"/>
    <w:rsid w:val="006573F8"/>
    <w:rsid w:val="00660811"/>
    <w:rsid w:val="0066239F"/>
    <w:rsid w:val="00664481"/>
    <w:rsid w:val="006657B2"/>
    <w:rsid w:val="00665F2E"/>
    <w:rsid w:val="006668DE"/>
    <w:rsid w:val="00666E5F"/>
    <w:rsid w:val="00671653"/>
    <w:rsid w:val="00677696"/>
    <w:rsid w:val="00677B9F"/>
    <w:rsid w:val="00677E49"/>
    <w:rsid w:val="0068309C"/>
    <w:rsid w:val="006831CC"/>
    <w:rsid w:val="00683624"/>
    <w:rsid w:val="00685CD7"/>
    <w:rsid w:val="006861A9"/>
    <w:rsid w:val="006900F9"/>
    <w:rsid w:val="00691355"/>
    <w:rsid w:val="006939F4"/>
    <w:rsid w:val="00693F41"/>
    <w:rsid w:val="00695C57"/>
    <w:rsid w:val="006968C6"/>
    <w:rsid w:val="00696D5B"/>
    <w:rsid w:val="00697622"/>
    <w:rsid w:val="00697B56"/>
    <w:rsid w:val="006A1753"/>
    <w:rsid w:val="006A3FB4"/>
    <w:rsid w:val="006A4E83"/>
    <w:rsid w:val="006A5CC3"/>
    <w:rsid w:val="006A7091"/>
    <w:rsid w:val="006A7C38"/>
    <w:rsid w:val="006A7D33"/>
    <w:rsid w:val="006B6168"/>
    <w:rsid w:val="006B6AA7"/>
    <w:rsid w:val="006C1DF1"/>
    <w:rsid w:val="006C2029"/>
    <w:rsid w:val="006C45CC"/>
    <w:rsid w:val="006C4B0C"/>
    <w:rsid w:val="006C7776"/>
    <w:rsid w:val="006D02B4"/>
    <w:rsid w:val="006D09C6"/>
    <w:rsid w:val="006D28B1"/>
    <w:rsid w:val="006D35B7"/>
    <w:rsid w:val="006D4578"/>
    <w:rsid w:val="006D66FA"/>
    <w:rsid w:val="006E0200"/>
    <w:rsid w:val="006E18C8"/>
    <w:rsid w:val="006E3B9C"/>
    <w:rsid w:val="006E4F34"/>
    <w:rsid w:val="006E740A"/>
    <w:rsid w:val="006E7B31"/>
    <w:rsid w:val="006F0367"/>
    <w:rsid w:val="006F0B68"/>
    <w:rsid w:val="006F19B0"/>
    <w:rsid w:val="006F1B36"/>
    <w:rsid w:val="006F3120"/>
    <w:rsid w:val="006F3339"/>
    <w:rsid w:val="006F3772"/>
    <w:rsid w:val="006F51E3"/>
    <w:rsid w:val="00700780"/>
    <w:rsid w:val="00702125"/>
    <w:rsid w:val="00705E4B"/>
    <w:rsid w:val="00706BF0"/>
    <w:rsid w:val="0071207F"/>
    <w:rsid w:val="00714EDA"/>
    <w:rsid w:val="007154CD"/>
    <w:rsid w:val="007155C0"/>
    <w:rsid w:val="00716643"/>
    <w:rsid w:val="00720557"/>
    <w:rsid w:val="00722833"/>
    <w:rsid w:val="0072305E"/>
    <w:rsid w:val="007244A8"/>
    <w:rsid w:val="00724E28"/>
    <w:rsid w:val="00727668"/>
    <w:rsid w:val="00730096"/>
    <w:rsid w:val="007322D9"/>
    <w:rsid w:val="00732318"/>
    <w:rsid w:val="007334F9"/>
    <w:rsid w:val="00734A20"/>
    <w:rsid w:val="00735320"/>
    <w:rsid w:val="00735797"/>
    <w:rsid w:val="00736087"/>
    <w:rsid w:val="007360E6"/>
    <w:rsid w:val="00736213"/>
    <w:rsid w:val="00736D76"/>
    <w:rsid w:val="00740B3E"/>
    <w:rsid w:val="007417C9"/>
    <w:rsid w:val="00742EF8"/>
    <w:rsid w:val="007452AB"/>
    <w:rsid w:val="00746940"/>
    <w:rsid w:val="00750462"/>
    <w:rsid w:val="00751C60"/>
    <w:rsid w:val="007526D1"/>
    <w:rsid w:val="00753BFF"/>
    <w:rsid w:val="00755176"/>
    <w:rsid w:val="00755A05"/>
    <w:rsid w:val="0075655D"/>
    <w:rsid w:val="0076052F"/>
    <w:rsid w:val="00760537"/>
    <w:rsid w:val="007611E2"/>
    <w:rsid w:val="0076326F"/>
    <w:rsid w:val="0076457F"/>
    <w:rsid w:val="00772AFE"/>
    <w:rsid w:val="00773B1E"/>
    <w:rsid w:val="00773D9D"/>
    <w:rsid w:val="00775749"/>
    <w:rsid w:val="00776716"/>
    <w:rsid w:val="007768DD"/>
    <w:rsid w:val="00777723"/>
    <w:rsid w:val="00780814"/>
    <w:rsid w:val="00781503"/>
    <w:rsid w:val="00781D36"/>
    <w:rsid w:val="00782BD3"/>
    <w:rsid w:val="007856B3"/>
    <w:rsid w:val="00785841"/>
    <w:rsid w:val="007865F0"/>
    <w:rsid w:val="007902F8"/>
    <w:rsid w:val="00791D24"/>
    <w:rsid w:val="00791F24"/>
    <w:rsid w:val="00792D49"/>
    <w:rsid w:val="007A1350"/>
    <w:rsid w:val="007A208F"/>
    <w:rsid w:val="007A30DE"/>
    <w:rsid w:val="007A4209"/>
    <w:rsid w:val="007A4E35"/>
    <w:rsid w:val="007A5384"/>
    <w:rsid w:val="007A5B38"/>
    <w:rsid w:val="007A5D34"/>
    <w:rsid w:val="007B1524"/>
    <w:rsid w:val="007B1D99"/>
    <w:rsid w:val="007B211D"/>
    <w:rsid w:val="007B4096"/>
    <w:rsid w:val="007B43B2"/>
    <w:rsid w:val="007B514B"/>
    <w:rsid w:val="007B60D9"/>
    <w:rsid w:val="007B7C69"/>
    <w:rsid w:val="007C16DF"/>
    <w:rsid w:val="007C22BD"/>
    <w:rsid w:val="007C3959"/>
    <w:rsid w:val="007C3A16"/>
    <w:rsid w:val="007C4C98"/>
    <w:rsid w:val="007C66F5"/>
    <w:rsid w:val="007C70BE"/>
    <w:rsid w:val="007C7B3F"/>
    <w:rsid w:val="007D2D93"/>
    <w:rsid w:val="007D32FB"/>
    <w:rsid w:val="007D3553"/>
    <w:rsid w:val="007E152F"/>
    <w:rsid w:val="007E46FF"/>
    <w:rsid w:val="007E57D9"/>
    <w:rsid w:val="007E6775"/>
    <w:rsid w:val="007F2B09"/>
    <w:rsid w:val="007F45DA"/>
    <w:rsid w:val="007F4CB3"/>
    <w:rsid w:val="007F531F"/>
    <w:rsid w:val="00800294"/>
    <w:rsid w:val="00800AEE"/>
    <w:rsid w:val="00802365"/>
    <w:rsid w:val="008032A5"/>
    <w:rsid w:val="00810E72"/>
    <w:rsid w:val="00811DDD"/>
    <w:rsid w:val="00811F99"/>
    <w:rsid w:val="00816509"/>
    <w:rsid w:val="00816778"/>
    <w:rsid w:val="008168BC"/>
    <w:rsid w:val="0082146D"/>
    <w:rsid w:val="00821A33"/>
    <w:rsid w:val="0082354A"/>
    <w:rsid w:val="0082718D"/>
    <w:rsid w:val="0083255B"/>
    <w:rsid w:val="00833017"/>
    <w:rsid w:val="008344A7"/>
    <w:rsid w:val="00834959"/>
    <w:rsid w:val="00834AD1"/>
    <w:rsid w:val="00834E4A"/>
    <w:rsid w:val="008359F6"/>
    <w:rsid w:val="00837ABA"/>
    <w:rsid w:val="008404AA"/>
    <w:rsid w:val="008454CC"/>
    <w:rsid w:val="00847130"/>
    <w:rsid w:val="0085031B"/>
    <w:rsid w:val="0085422C"/>
    <w:rsid w:val="00854713"/>
    <w:rsid w:val="00856A51"/>
    <w:rsid w:val="0086630C"/>
    <w:rsid w:val="00866B76"/>
    <w:rsid w:val="00866E13"/>
    <w:rsid w:val="00870383"/>
    <w:rsid w:val="008723F6"/>
    <w:rsid w:val="008734C5"/>
    <w:rsid w:val="00873664"/>
    <w:rsid w:val="0087636A"/>
    <w:rsid w:val="00877C89"/>
    <w:rsid w:val="00877D38"/>
    <w:rsid w:val="0088134C"/>
    <w:rsid w:val="00882A27"/>
    <w:rsid w:val="008841E5"/>
    <w:rsid w:val="0089175D"/>
    <w:rsid w:val="00892DAE"/>
    <w:rsid w:val="008937D1"/>
    <w:rsid w:val="008941AC"/>
    <w:rsid w:val="00895A9F"/>
    <w:rsid w:val="008978D4"/>
    <w:rsid w:val="008A1905"/>
    <w:rsid w:val="008B03D3"/>
    <w:rsid w:val="008B216A"/>
    <w:rsid w:val="008B3558"/>
    <w:rsid w:val="008B5E3A"/>
    <w:rsid w:val="008B734F"/>
    <w:rsid w:val="008B7EAE"/>
    <w:rsid w:val="008C25F7"/>
    <w:rsid w:val="008C3BF3"/>
    <w:rsid w:val="008C4079"/>
    <w:rsid w:val="008C4CCF"/>
    <w:rsid w:val="008C7330"/>
    <w:rsid w:val="008D0C39"/>
    <w:rsid w:val="008D30A3"/>
    <w:rsid w:val="008D547A"/>
    <w:rsid w:val="008D65BF"/>
    <w:rsid w:val="008E06EB"/>
    <w:rsid w:val="008E19E1"/>
    <w:rsid w:val="008E1C99"/>
    <w:rsid w:val="008E22F6"/>
    <w:rsid w:val="008E2813"/>
    <w:rsid w:val="008E53E9"/>
    <w:rsid w:val="00900EC0"/>
    <w:rsid w:val="00901B7D"/>
    <w:rsid w:val="00902CC8"/>
    <w:rsid w:val="0090333C"/>
    <w:rsid w:val="00903BB5"/>
    <w:rsid w:val="0090798D"/>
    <w:rsid w:val="00907A0D"/>
    <w:rsid w:val="00907D10"/>
    <w:rsid w:val="009132E7"/>
    <w:rsid w:val="0091506B"/>
    <w:rsid w:val="0091630A"/>
    <w:rsid w:val="009202EC"/>
    <w:rsid w:val="0092041F"/>
    <w:rsid w:val="009205C4"/>
    <w:rsid w:val="009221F4"/>
    <w:rsid w:val="009227F2"/>
    <w:rsid w:val="00923269"/>
    <w:rsid w:val="00926852"/>
    <w:rsid w:val="009278D5"/>
    <w:rsid w:val="009301D3"/>
    <w:rsid w:val="0093089D"/>
    <w:rsid w:val="00930D8C"/>
    <w:rsid w:val="00935E29"/>
    <w:rsid w:val="00936FE5"/>
    <w:rsid w:val="00937207"/>
    <w:rsid w:val="00937F52"/>
    <w:rsid w:val="009416E5"/>
    <w:rsid w:val="00943D9B"/>
    <w:rsid w:val="00944F0E"/>
    <w:rsid w:val="00945423"/>
    <w:rsid w:val="00945DB5"/>
    <w:rsid w:val="009468F4"/>
    <w:rsid w:val="0094699D"/>
    <w:rsid w:val="0095285D"/>
    <w:rsid w:val="00953898"/>
    <w:rsid w:val="0095761E"/>
    <w:rsid w:val="0095787C"/>
    <w:rsid w:val="009608C8"/>
    <w:rsid w:val="00960ACA"/>
    <w:rsid w:val="00961DFD"/>
    <w:rsid w:val="00962357"/>
    <w:rsid w:val="00962B93"/>
    <w:rsid w:val="00963385"/>
    <w:rsid w:val="00966193"/>
    <w:rsid w:val="00970F43"/>
    <w:rsid w:val="00971196"/>
    <w:rsid w:val="0097274C"/>
    <w:rsid w:val="00974AE9"/>
    <w:rsid w:val="00975AEC"/>
    <w:rsid w:val="00975C90"/>
    <w:rsid w:val="00975EEE"/>
    <w:rsid w:val="009801E3"/>
    <w:rsid w:val="00982A61"/>
    <w:rsid w:val="009847F5"/>
    <w:rsid w:val="0098492E"/>
    <w:rsid w:val="00984977"/>
    <w:rsid w:val="009849A6"/>
    <w:rsid w:val="00984A6D"/>
    <w:rsid w:val="00986736"/>
    <w:rsid w:val="00990971"/>
    <w:rsid w:val="00993162"/>
    <w:rsid w:val="009933AF"/>
    <w:rsid w:val="00993481"/>
    <w:rsid w:val="00993890"/>
    <w:rsid w:val="00993F6B"/>
    <w:rsid w:val="009940BC"/>
    <w:rsid w:val="00994DC4"/>
    <w:rsid w:val="009955AF"/>
    <w:rsid w:val="009962DD"/>
    <w:rsid w:val="00996DE9"/>
    <w:rsid w:val="009A0448"/>
    <w:rsid w:val="009A21F1"/>
    <w:rsid w:val="009A2E3F"/>
    <w:rsid w:val="009A467D"/>
    <w:rsid w:val="009A6653"/>
    <w:rsid w:val="009B02AB"/>
    <w:rsid w:val="009B0408"/>
    <w:rsid w:val="009B0450"/>
    <w:rsid w:val="009B5393"/>
    <w:rsid w:val="009B5661"/>
    <w:rsid w:val="009B6917"/>
    <w:rsid w:val="009B6963"/>
    <w:rsid w:val="009C1E99"/>
    <w:rsid w:val="009C2FA4"/>
    <w:rsid w:val="009C3256"/>
    <w:rsid w:val="009C337A"/>
    <w:rsid w:val="009C4CAD"/>
    <w:rsid w:val="009D1F7C"/>
    <w:rsid w:val="009D406F"/>
    <w:rsid w:val="009D4B10"/>
    <w:rsid w:val="009D4DA5"/>
    <w:rsid w:val="009D556E"/>
    <w:rsid w:val="009D7039"/>
    <w:rsid w:val="009D7094"/>
    <w:rsid w:val="009E1BF5"/>
    <w:rsid w:val="009E3D21"/>
    <w:rsid w:val="009E7355"/>
    <w:rsid w:val="009F09A6"/>
    <w:rsid w:val="009F6B19"/>
    <w:rsid w:val="00A014EA"/>
    <w:rsid w:val="00A0279E"/>
    <w:rsid w:val="00A0394D"/>
    <w:rsid w:val="00A04001"/>
    <w:rsid w:val="00A040D4"/>
    <w:rsid w:val="00A04B8E"/>
    <w:rsid w:val="00A06F7A"/>
    <w:rsid w:val="00A07079"/>
    <w:rsid w:val="00A11929"/>
    <w:rsid w:val="00A12A14"/>
    <w:rsid w:val="00A137D3"/>
    <w:rsid w:val="00A152C7"/>
    <w:rsid w:val="00A162DD"/>
    <w:rsid w:val="00A20F4B"/>
    <w:rsid w:val="00A215B1"/>
    <w:rsid w:val="00A22062"/>
    <w:rsid w:val="00A24E22"/>
    <w:rsid w:val="00A30845"/>
    <w:rsid w:val="00A30B06"/>
    <w:rsid w:val="00A332F1"/>
    <w:rsid w:val="00A33688"/>
    <w:rsid w:val="00A34F91"/>
    <w:rsid w:val="00A36157"/>
    <w:rsid w:val="00A37939"/>
    <w:rsid w:val="00A37A6D"/>
    <w:rsid w:val="00A405DA"/>
    <w:rsid w:val="00A412F9"/>
    <w:rsid w:val="00A417C3"/>
    <w:rsid w:val="00A43258"/>
    <w:rsid w:val="00A45B12"/>
    <w:rsid w:val="00A4696C"/>
    <w:rsid w:val="00A46B09"/>
    <w:rsid w:val="00A47CB7"/>
    <w:rsid w:val="00A51A6F"/>
    <w:rsid w:val="00A51F35"/>
    <w:rsid w:val="00A53870"/>
    <w:rsid w:val="00A53C69"/>
    <w:rsid w:val="00A54527"/>
    <w:rsid w:val="00A5465D"/>
    <w:rsid w:val="00A57D45"/>
    <w:rsid w:val="00A60207"/>
    <w:rsid w:val="00A60A4D"/>
    <w:rsid w:val="00A62321"/>
    <w:rsid w:val="00A632F2"/>
    <w:rsid w:val="00A659BC"/>
    <w:rsid w:val="00A71EAD"/>
    <w:rsid w:val="00A729F3"/>
    <w:rsid w:val="00A75069"/>
    <w:rsid w:val="00A75116"/>
    <w:rsid w:val="00A75858"/>
    <w:rsid w:val="00A77AF9"/>
    <w:rsid w:val="00A81E16"/>
    <w:rsid w:val="00A827E1"/>
    <w:rsid w:val="00A82B69"/>
    <w:rsid w:val="00A83177"/>
    <w:rsid w:val="00A84C62"/>
    <w:rsid w:val="00A8638D"/>
    <w:rsid w:val="00A8696C"/>
    <w:rsid w:val="00A87B79"/>
    <w:rsid w:val="00A92928"/>
    <w:rsid w:val="00A93A49"/>
    <w:rsid w:val="00A9511E"/>
    <w:rsid w:val="00AA0BBC"/>
    <w:rsid w:val="00AA7689"/>
    <w:rsid w:val="00AB0A7F"/>
    <w:rsid w:val="00AB3205"/>
    <w:rsid w:val="00AB3633"/>
    <w:rsid w:val="00AB4002"/>
    <w:rsid w:val="00AB5A46"/>
    <w:rsid w:val="00AB7FA2"/>
    <w:rsid w:val="00AC0DC0"/>
    <w:rsid w:val="00AC0F85"/>
    <w:rsid w:val="00AC4F96"/>
    <w:rsid w:val="00AC719C"/>
    <w:rsid w:val="00AC75B9"/>
    <w:rsid w:val="00AD04FF"/>
    <w:rsid w:val="00AD4F68"/>
    <w:rsid w:val="00AD793F"/>
    <w:rsid w:val="00AD7A1C"/>
    <w:rsid w:val="00AE02DC"/>
    <w:rsid w:val="00AE0ADD"/>
    <w:rsid w:val="00AE1255"/>
    <w:rsid w:val="00AE4640"/>
    <w:rsid w:val="00AE537A"/>
    <w:rsid w:val="00AE70CC"/>
    <w:rsid w:val="00AF0BF0"/>
    <w:rsid w:val="00AF168F"/>
    <w:rsid w:val="00AF1EAE"/>
    <w:rsid w:val="00AF1F57"/>
    <w:rsid w:val="00AF21CB"/>
    <w:rsid w:val="00AF21FA"/>
    <w:rsid w:val="00AF2758"/>
    <w:rsid w:val="00B054A9"/>
    <w:rsid w:val="00B06037"/>
    <w:rsid w:val="00B06B21"/>
    <w:rsid w:val="00B06FD0"/>
    <w:rsid w:val="00B06FDF"/>
    <w:rsid w:val="00B0726E"/>
    <w:rsid w:val="00B10A20"/>
    <w:rsid w:val="00B110E0"/>
    <w:rsid w:val="00B1371E"/>
    <w:rsid w:val="00B13B02"/>
    <w:rsid w:val="00B1445B"/>
    <w:rsid w:val="00B161AA"/>
    <w:rsid w:val="00B1670C"/>
    <w:rsid w:val="00B26EEA"/>
    <w:rsid w:val="00B2769C"/>
    <w:rsid w:val="00B34EEF"/>
    <w:rsid w:val="00B35530"/>
    <w:rsid w:val="00B37C0E"/>
    <w:rsid w:val="00B4020C"/>
    <w:rsid w:val="00B40A0C"/>
    <w:rsid w:val="00B42A0E"/>
    <w:rsid w:val="00B4473B"/>
    <w:rsid w:val="00B45415"/>
    <w:rsid w:val="00B5243B"/>
    <w:rsid w:val="00B53930"/>
    <w:rsid w:val="00B55832"/>
    <w:rsid w:val="00B575B2"/>
    <w:rsid w:val="00B606DC"/>
    <w:rsid w:val="00B6078E"/>
    <w:rsid w:val="00B63653"/>
    <w:rsid w:val="00B639D0"/>
    <w:rsid w:val="00B640F8"/>
    <w:rsid w:val="00B6608B"/>
    <w:rsid w:val="00B6619A"/>
    <w:rsid w:val="00B72A74"/>
    <w:rsid w:val="00B74E69"/>
    <w:rsid w:val="00B766DB"/>
    <w:rsid w:val="00B77EFB"/>
    <w:rsid w:val="00B80D1A"/>
    <w:rsid w:val="00B835BD"/>
    <w:rsid w:val="00B8461F"/>
    <w:rsid w:val="00B853E4"/>
    <w:rsid w:val="00B86A4D"/>
    <w:rsid w:val="00B904F6"/>
    <w:rsid w:val="00B912CF"/>
    <w:rsid w:val="00B93408"/>
    <w:rsid w:val="00B96726"/>
    <w:rsid w:val="00B97459"/>
    <w:rsid w:val="00B97898"/>
    <w:rsid w:val="00BA115C"/>
    <w:rsid w:val="00BA30DA"/>
    <w:rsid w:val="00BA3152"/>
    <w:rsid w:val="00BA6938"/>
    <w:rsid w:val="00BA7974"/>
    <w:rsid w:val="00BB0ABC"/>
    <w:rsid w:val="00BB61C5"/>
    <w:rsid w:val="00BC076B"/>
    <w:rsid w:val="00BC1949"/>
    <w:rsid w:val="00BC5901"/>
    <w:rsid w:val="00BC67A3"/>
    <w:rsid w:val="00BD1734"/>
    <w:rsid w:val="00BD38AB"/>
    <w:rsid w:val="00BD3F4F"/>
    <w:rsid w:val="00BD67F6"/>
    <w:rsid w:val="00BD6A0E"/>
    <w:rsid w:val="00BD78CD"/>
    <w:rsid w:val="00BE0028"/>
    <w:rsid w:val="00BE2761"/>
    <w:rsid w:val="00BE2A73"/>
    <w:rsid w:val="00BE30DD"/>
    <w:rsid w:val="00BE6C37"/>
    <w:rsid w:val="00BF0ABE"/>
    <w:rsid w:val="00BF1104"/>
    <w:rsid w:val="00BF5E28"/>
    <w:rsid w:val="00C00CD8"/>
    <w:rsid w:val="00C03522"/>
    <w:rsid w:val="00C05F3F"/>
    <w:rsid w:val="00C07798"/>
    <w:rsid w:val="00C07B88"/>
    <w:rsid w:val="00C12DDC"/>
    <w:rsid w:val="00C1306C"/>
    <w:rsid w:val="00C20CF5"/>
    <w:rsid w:val="00C2209B"/>
    <w:rsid w:val="00C22877"/>
    <w:rsid w:val="00C231AE"/>
    <w:rsid w:val="00C2333B"/>
    <w:rsid w:val="00C23D91"/>
    <w:rsid w:val="00C252C4"/>
    <w:rsid w:val="00C266F5"/>
    <w:rsid w:val="00C30982"/>
    <w:rsid w:val="00C32941"/>
    <w:rsid w:val="00C33C89"/>
    <w:rsid w:val="00C36A27"/>
    <w:rsid w:val="00C36F5C"/>
    <w:rsid w:val="00C4213C"/>
    <w:rsid w:val="00C42F38"/>
    <w:rsid w:val="00C4343C"/>
    <w:rsid w:val="00C43E1B"/>
    <w:rsid w:val="00C4503C"/>
    <w:rsid w:val="00C50711"/>
    <w:rsid w:val="00C51739"/>
    <w:rsid w:val="00C51960"/>
    <w:rsid w:val="00C54356"/>
    <w:rsid w:val="00C56003"/>
    <w:rsid w:val="00C56590"/>
    <w:rsid w:val="00C576AD"/>
    <w:rsid w:val="00C608C9"/>
    <w:rsid w:val="00C61B13"/>
    <w:rsid w:val="00C62409"/>
    <w:rsid w:val="00C6242C"/>
    <w:rsid w:val="00C642F9"/>
    <w:rsid w:val="00C663D9"/>
    <w:rsid w:val="00C708F0"/>
    <w:rsid w:val="00C725C6"/>
    <w:rsid w:val="00C74D98"/>
    <w:rsid w:val="00C74E1A"/>
    <w:rsid w:val="00C75E20"/>
    <w:rsid w:val="00C760F9"/>
    <w:rsid w:val="00C77F37"/>
    <w:rsid w:val="00C81655"/>
    <w:rsid w:val="00C81807"/>
    <w:rsid w:val="00C82796"/>
    <w:rsid w:val="00C83E2C"/>
    <w:rsid w:val="00C84FC4"/>
    <w:rsid w:val="00C856F2"/>
    <w:rsid w:val="00C867FA"/>
    <w:rsid w:val="00C872BB"/>
    <w:rsid w:val="00C926FC"/>
    <w:rsid w:val="00C94D7D"/>
    <w:rsid w:val="00C954F8"/>
    <w:rsid w:val="00C96DB2"/>
    <w:rsid w:val="00C97BDC"/>
    <w:rsid w:val="00C97EE9"/>
    <w:rsid w:val="00CA08CF"/>
    <w:rsid w:val="00CA45FE"/>
    <w:rsid w:val="00CA6B6F"/>
    <w:rsid w:val="00CB09B8"/>
    <w:rsid w:val="00CB4700"/>
    <w:rsid w:val="00CB578A"/>
    <w:rsid w:val="00CB6959"/>
    <w:rsid w:val="00CB6D02"/>
    <w:rsid w:val="00CB7921"/>
    <w:rsid w:val="00CC0990"/>
    <w:rsid w:val="00CC24D6"/>
    <w:rsid w:val="00CC32F3"/>
    <w:rsid w:val="00CC4AB1"/>
    <w:rsid w:val="00CC690C"/>
    <w:rsid w:val="00CC6FF8"/>
    <w:rsid w:val="00CC77CD"/>
    <w:rsid w:val="00CD2E60"/>
    <w:rsid w:val="00CD40B0"/>
    <w:rsid w:val="00CD4957"/>
    <w:rsid w:val="00CD66D9"/>
    <w:rsid w:val="00CD68D0"/>
    <w:rsid w:val="00CE0169"/>
    <w:rsid w:val="00CE050E"/>
    <w:rsid w:val="00CE0C9D"/>
    <w:rsid w:val="00CE2864"/>
    <w:rsid w:val="00CE6D3B"/>
    <w:rsid w:val="00CE7335"/>
    <w:rsid w:val="00CF020D"/>
    <w:rsid w:val="00CF0375"/>
    <w:rsid w:val="00CF04B5"/>
    <w:rsid w:val="00CF43FC"/>
    <w:rsid w:val="00CF6A4E"/>
    <w:rsid w:val="00CF7689"/>
    <w:rsid w:val="00D00C87"/>
    <w:rsid w:val="00D018A6"/>
    <w:rsid w:val="00D031D0"/>
    <w:rsid w:val="00D04B1D"/>
    <w:rsid w:val="00D04FC2"/>
    <w:rsid w:val="00D10165"/>
    <w:rsid w:val="00D10206"/>
    <w:rsid w:val="00D117FD"/>
    <w:rsid w:val="00D12C5C"/>
    <w:rsid w:val="00D14560"/>
    <w:rsid w:val="00D15BED"/>
    <w:rsid w:val="00D160B6"/>
    <w:rsid w:val="00D17D85"/>
    <w:rsid w:val="00D20653"/>
    <w:rsid w:val="00D2122D"/>
    <w:rsid w:val="00D21C1E"/>
    <w:rsid w:val="00D223CD"/>
    <w:rsid w:val="00D23D7E"/>
    <w:rsid w:val="00D25CAD"/>
    <w:rsid w:val="00D2616C"/>
    <w:rsid w:val="00D26C51"/>
    <w:rsid w:val="00D3041B"/>
    <w:rsid w:val="00D33A91"/>
    <w:rsid w:val="00D33B1E"/>
    <w:rsid w:val="00D34201"/>
    <w:rsid w:val="00D34BFE"/>
    <w:rsid w:val="00D34FD5"/>
    <w:rsid w:val="00D36070"/>
    <w:rsid w:val="00D44C2A"/>
    <w:rsid w:val="00D45C40"/>
    <w:rsid w:val="00D46738"/>
    <w:rsid w:val="00D500E3"/>
    <w:rsid w:val="00D5204F"/>
    <w:rsid w:val="00D538D6"/>
    <w:rsid w:val="00D55A97"/>
    <w:rsid w:val="00D6274B"/>
    <w:rsid w:val="00D64204"/>
    <w:rsid w:val="00D715E1"/>
    <w:rsid w:val="00D72375"/>
    <w:rsid w:val="00D73CC1"/>
    <w:rsid w:val="00D7595E"/>
    <w:rsid w:val="00D765A7"/>
    <w:rsid w:val="00D77D3C"/>
    <w:rsid w:val="00D81CE9"/>
    <w:rsid w:val="00D826A3"/>
    <w:rsid w:val="00D84219"/>
    <w:rsid w:val="00D84D37"/>
    <w:rsid w:val="00D8538B"/>
    <w:rsid w:val="00D87056"/>
    <w:rsid w:val="00D9054A"/>
    <w:rsid w:val="00D9057C"/>
    <w:rsid w:val="00D90B9A"/>
    <w:rsid w:val="00D923AA"/>
    <w:rsid w:val="00D927C3"/>
    <w:rsid w:val="00D9295F"/>
    <w:rsid w:val="00D94EDA"/>
    <w:rsid w:val="00D95444"/>
    <w:rsid w:val="00D95540"/>
    <w:rsid w:val="00D96849"/>
    <w:rsid w:val="00D96A31"/>
    <w:rsid w:val="00DA07D3"/>
    <w:rsid w:val="00DA2840"/>
    <w:rsid w:val="00DA5F96"/>
    <w:rsid w:val="00DA7D8C"/>
    <w:rsid w:val="00DB09FA"/>
    <w:rsid w:val="00DB3566"/>
    <w:rsid w:val="00DB3AB0"/>
    <w:rsid w:val="00DB5B84"/>
    <w:rsid w:val="00DB7E67"/>
    <w:rsid w:val="00DC2F44"/>
    <w:rsid w:val="00DC4A9E"/>
    <w:rsid w:val="00DC67A9"/>
    <w:rsid w:val="00DD0ED2"/>
    <w:rsid w:val="00DD1B9F"/>
    <w:rsid w:val="00DD1CD1"/>
    <w:rsid w:val="00DD1D05"/>
    <w:rsid w:val="00DD3844"/>
    <w:rsid w:val="00DD4104"/>
    <w:rsid w:val="00DD55DC"/>
    <w:rsid w:val="00DD646B"/>
    <w:rsid w:val="00DD7713"/>
    <w:rsid w:val="00DD7B67"/>
    <w:rsid w:val="00DE1F31"/>
    <w:rsid w:val="00DE2A05"/>
    <w:rsid w:val="00DE7965"/>
    <w:rsid w:val="00DF14CD"/>
    <w:rsid w:val="00DF273D"/>
    <w:rsid w:val="00DF2A46"/>
    <w:rsid w:val="00DF3D93"/>
    <w:rsid w:val="00DF6D62"/>
    <w:rsid w:val="00DF7C2B"/>
    <w:rsid w:val="00E00827"/>
    <w:rsid w:val="00E01398"/>
    <w:rsid w:val="00E015AB"/>
    <w:rsid w:val="00E01625"/>
    <w:rsid w:val="00E04210"/>
    <w:rsid w:val="00E050C7"/>
    <w:rsid w:val="00E0583F"/>
    <w:rsid w:val="00E07C81"/>
    <w:rsid w:val="00E1062D"/>
    <w:rsid w:val="00E10F0F"/>
    <w:rsid w:val="00E1283E"/>
    <w:rsid w:val="00E13C01"/>
    <w:rsid w:val="00E15DDA"/>
    <w:rsid w:val="00E169FD"/>
    <w:rsid w:val="00E17578"/>
    <w:rsid w:val="00E216BB"/>
    <w:rsid w:val="00E21BEE"/>
    <w:rsid w:val="00E21EF1"/>
    <w:rsid w:val="00E2303F"/>
    <w:rsid w:val="00E25D86"/>
    <w:rsid w:val="00E27FDB"/>
    <w:rsid w:val="00E302BE"/>
    <w:rsid w:val="00E326E1"/>
    <w:rsid w:val="00E32D95"/>
    <w:rsid w:val="00E33A7D"/>
    <w:rsid w:val="00E37497"/>
    <w:rsid w:val="00E37B20"/>
    <w:rsid w:val="00E40C87"/>
    <w:rsid w:val="00E40E59"/>
    <w:rsid w:val="00E41932"/>
    <w:rsid w:val="00E41CB3"/>
    <w:rsid w:val="00E426EE"/>
    <w:rsid w:val="00E47FAD"/>
    <w:rsid w:val="00E52994"/>
    <w:rsid w:val="00E548C8"/>
    <w:rsid w:val="00E60051"/>
    <w:rsid w:val="00E604B5"/>
    <w:rsid w:val="00E612DC"/>
    <w:rsid w:val="00E64117"/>
    <w:rsid w:val="00E65FE9"/>
    <w:rsid w:val="00E667AD"/>
    <w:rsid w:val="00E67666"/>
    <w:rsid w:val="00E7087F"/>
    <w:rsid w:val="00E7136C"/>
    <w:rsid w:val="00E71FF8"/>
    <w:rsid w:val="00E727AF"/>
    <w:rsid w:val="00E74D4C"/>
    <w:rsid w:val="00E80ACF"/>
    <w:rsid w:val="00E82A94"/>
    <w:rsid w:val="00E82D3E"/>
    <w:rsid w:val="00E8354C"/>
    <w:rsid w:val="00E865F7"/>
    <w:rsid w:val="00E86864"/>
    <w:rsid w:val="00E86E83"/>
    <w:rsid w:val="00E8736A"/>
    <w:rsid w:val="00E87FDD"/>
    <w:rsid w:val="00E90A14"/>
    <w:rsid w:val="00E91CB4"/>
    <w:rsid w:val="00E92EA0"/>
    <w:rsid w:val="00E934F9"/>
    <w:rsid w:val="00E9554A"/>
    <w:rsid w:val="00E96989"/>
    <w:rsid w:val="00E96B7D"/>
    <w:rsid w:val="00EA2D38"/>
    <w:rsid w:val="00EA3A39"/>
    <w:rsid w:val="00EA46E4"/>
    <w:rsid w:val="00EA70B5"/>
    <w:rsid w:val="00EB103A"/>
    <w:rsid w:val="00EB1249"/>
    <w:rsid w:val="00EB1D94"/>
    <w:rsid w:val="00EB4813"/>
    <w:rsid w:val="00EB4DF9"/>
    <w:rsid w:val="00EB5ABA"/>
    <w:rsid w:val="00EB604F"/>
    <w:rsid w:val="00EB658B"/>
    <w:rsid w:val="00EB7052"/>
    <w:rsid w:val="00EB799A"/>
    <w:rsid w:val="00EB7B76"/>
    <w:rsid w:val="00EC173C"/>
    <w:rsid w:val="00EC2AF3"/>
    <w:rsid w:val="00EC30F0"/>
    <w:rsid w:val="00EC3F22"/>
    <w:rsid w:val="00EC4A89"/>
    <w:rsid w:val="00EC4DF8"/>
    <w:rsid w:val="00EC5175"/>
    <w:rsid w:val="00EC5ACA"/>
    <w:rsid w:val="00EC782A"/>
    <w:rsid w:val="00ED0DE8"/>
    <w:rsid w:val="00EF0DA0"/>
    <w:rsid w:val="00F0203B"/>
    <w:rsid w:val="00F061ED"/>
    <w:rsid w:val="00F1099E"/>
    <w:rsid w:val="00F109FB"/>
    <w:rsid w:val="00F10DFC"/>
    <w:rsid w:val="00F11D7D"/>
    <w:rsid w:val="00F12D2F"/>
    <w:rsid w:val="00F12E09"/>
    <w:rsid w:val="00F13868"/>
    <w:rsid w:val="00F14879"/>
    <w:rsid w:val="00F159E2"/>
    <w:rsid w:val="00F16D8A"/>
    <w:rsid w:val="00F20621"/>
    <w:rsid w:val="00F2181F"/>
    <w:rsid w:val="00F21A93"/>
    <w:rsid w:val="00F21B79"/>
    <w:rsid w:val="00F21D11"/>
    <w:rsid w:val="00F22F0F"/>
    <w:rsid w:val="00F24241"/>
    <w:rsid w:val="00F262F2"/>
    <w:rsid w:val="00F32A6D"/>
    <w:rsid w:val="00F34305"/>
    <w:rsid w:val="00F34F0F"/>
    <w:rsid w:val="00F3648D"/>
    <w:rsid w:val="00F40357"/>
    <w:rsid w:val="00F43000"/>
    <w:rsid w:val="00F461DB"/>
    <w:rsid w:val="00F5138D"/>
    <w:rsid w:val="00F5197B"/>
    <w:rsid w:val="00F51F6B"/>
    <w:rsid w:val="00F539C1"/>
    <w:rsid w:val="00F53F98"/>
    <w:rsid w:val="00F605AC"/>
    <w:rsid w:val="00F60625"/>
    <w:rsid w:val="00F60A83"/>
    <w:rsid w:val="00F60CD7"/>
    <w:rsid w:val="00F61FA3"/>
    <w:rsid w:val="00F63E76"/>
    <w:rsid w:val="00F644D0"/>
    <w:rsid w:val="00F67401"/>
    <w:rsid w:val="00F67C56"/>
    <w:rsid w:val="00F70F78"/>
    <w:rsid w:val="00F72582"/>
    <w:rsid w:val="00F72C73"/>
    <w:rsid w:val="00F750A1"/>
    <w:rsid w:val="00F7600B"/>
    <w:rsid w:val="00F82529"/>
    <w:rsid w:val="00F82685"/>
    <w:rsid w:val="00F827AF"/>
    <w:rsid w:val="00F834AF"/>
    <w:rsid w:val="00F83C2A"/>
    <w:rsid w:val="00F87330"/>
    <w:rsid w:val="00F90F0B"/>
    <w:rsid w:val="00F93030"/>
    <w:rsid w:val="00F93686"/>
    <w:rsid w:val="00F94C47"/>
    <w:rsid w:val="00F97714"/>
    <w:rsid w:val="00FA1C5B"/>
    <w:rsid w:val="00FA2F0A"/>
    <w:rsid w:val="00FA3A8E"/>
    <w:rsid w:val="00FA41E5"/>
    <w:rsid w:val="00FA48FF"/>
    <w:rsid w:val="00FA49B5"/>
    <w:rsid w:val="00FA66FC"/>
    <w:rsid w:val="00FB2394"/>
    <w:rsid w:val="00FB26B0"/>
    <w:rsid w:val="00FB40B3"/>
    <w:rsid w:val="00FC1C8D"/>
    <w:rsid w:val="00FC6BB0"/>
    <w:rsid w:val="00FD0815"/>
    <w:rsid w:val="00FD1D65"/>
    <w:rsid w:val="00FD2621"/>
    <w:rsid w:val="00FD3057"/>
    <w:rsid w:val="00FD4B1F"/>
    <w:rsid w:val="00FD4C6A"/>
    <w:rsid w:val="00FD4CA4"/>
    <w:rsid w:val="00FD7D01"/>
    <w:rsid w:val="00FE119B"/>
    <w:rsid w:val="00FE2B46"/>
    <w:rsid w:val="00FE2BC5"/>
    <w:rsid w:val="00FE2F1A"/>
    <w:rsid w:val="00FE37F6"/>
    <w:rsid w:val="00FE403B"/>
    <w:rsid w:val="00FE5ABA"/>
    <w:rsid w:val="00FF0716"/>
    <w:rsid w:val="00FF282B"/>
    <w:rsid w:val="00FF32D0"/>
    <w:rsid w:val="00FF7A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sid w:val="00A827E1"/>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sid w:val="00A827E1"/>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sid w:val="00A827E1"/>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sid w:val="00A827E1"/>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sid w:val="00A827E1"/>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sid w:val="00A827E1"/>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sid w:val="00A827E1"/>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sid w:val="00A827E1"/>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sid w:val="00A827E1"/>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sid w:val="00A827E1"/>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sid w:val="00A827E1"/>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sid w:val="00A827E1"/>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sid w:val="00A827E1"/>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sid w:val="00A827E1"/>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sid w:val="00A827E1"/>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sid w:val="00A827E1"/>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4180918">
      <w:marLeft w:val="0"/>
      <w:marRight w:val="0"/>
      <w:marTop w:val="0"/>
      <w:marBottom w:val="0"/>
      <w:divBdr>
        <w:top w:val="none" w:sz="0" w:space="0" w:color="auto"/>
        <w:left w:val="none" w:sz="0" w:space="0" w:color="auto"/>
        <w:bottom w:val="none" w:sz="0" w:space="0" w:color="auto"/>
        <w:right w:val="none" w:sz="0" w:space="0" w:color="auto"/>
      </w:divBdr>
    </w:div>
    <w:div w:id="94180919">
      <w:marLeft w:val="0"/>
      <w:marRight w:val="0"/>
      <w:marTop w:val="0"/>
      <w:marBottom w:val="0"/>
      <w:divBdr>
        <w:top w:val="none" w:sz="0" w:space="0" w:color="auto"/>
        <w:left w:val="none" w:sz="0" w:space="0" w:color="auto"/>
        <w:bottom w:val="none" w:sz="0" w:space="0" w:color="auto"/>
        <w:right w:val="none" w:sz="0" w:space="0" w:color="auto"/>
      </w:divBdr>
    </w:div>
    <w:div w:id="941809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12</Pages>
  <Words>2939</Words>
  <Characters>16758</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1  МЫС МЕТАЛЛУРГИЯСЫ</vt:lpstr>
    </vt:vector>
  </TitlesOfParts>
  <Company/>
  <LinksUpToDate>false</LinksUpToDate>
  <CharactersWithSpaces>19658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МЫС МЕТАЛЛУРГИЯСЫ</dc:title>
  <dc:subject/>
  <dc:creator>User</dc:creator>
  <cp:keywords/>
  <dc:description/>
  <cp:lastModifiedBy>user</cp:lastModifiedBy>
  <cp:revision>6</cp:revision>
  <cp:lastPrinted>2009-05-23T09:31:00Z</cp:lastPrinted>
  <dcterms:created xsi:type="dcterms:W3CDTF">2013-11-22T05:35:00Z</dcterms:created>
  <dcterms:modified xsi:type="dcterms:W3CDTF">2021-09-10T10:30:00Z</dcterms:modified>
</cp:coreProperties>
</file>